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730D6" w14:textId="77777777" w:rsidR="00DC088B" w:rsidRPr="00203A29" w:rsidRDefault="00DC088B" w:rsidP="00DC088B">
      <w:pPr>
        <w:shd w:val="clear" w:color="auto" w:fill="FFFFFF"/>
        <w:spacing w:before="100" w:beforeAutospacing="1" w:after="100" w:afterAutospacing="1" w:line="450" w:lineRule="atLeast"/>
        <w:outlineLvl w:val="1"/>
        <w:rPr>
          <w:rFonts w:ascii="Times New Roman" w:eastAsia="Times New Roman" w:hAnsi="Times New Roman" w:cs="Times New Roman"/>
          <w:b/>
          <w:bCs/>
          <w:sz w:val="24"/>
          <w:szCs w:val="24"/>
          <w:lang w:val="es-MX" w:eastAsia="es-MX"/>
        </w:rPr>
      </w:pPr>
      <w:r w:rsidRPr="00203A29">
        <w:rPr>
          <w:rFonts w:ascii="Times New Roman" w:eastAsia="Times New Roman" w:hAnsi="Times New Roman" w:cs="Times New Roman"/>
          <w:b/>
          <w:bCs/>
          <w:sz w:val="24"/>
          <w:szCs w:val="24"/>
          <w:lang w:val="es-MX" w:eastAsia="es-MX"/>
        </w:rPr>
        <w:t>Lista de comprobación para la preparación de envíos</w:t>
      </w:r>
    </w:p>
    <w:p w14:paraId="1449744F" w14:textId="77777777" w:rsidR="00DC088B" w:rsidRPr="00203A29" w:rsidRDefault="00DC088B" w:rsidP="00DC088B">
      <w:pPr>
        <w:shd w:val="clear" w:color="auto" w:fill="FFFFFF"/>
        <w:spacing w:after="0"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Como parte del proceso de envío, los autores/as están obligados a comprobar que su envío cumpla todos los elementos que se muestran a continuación. </w:t>
      </w:r>
    </w:p>
    <w:p w14:paraId="60FFCA1F" w14:textId="491B20A5"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envío no ha sido publicado previamente</w:t>
      </w:r>
      <w:r w:rsidR="00565C6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no se ha sometido a consideración </w:t>
      </w:r>
      <w:r w:rsidR="00203A29">
        <w:rPr>
          <w:rFonts w:ascii="Times New Roman" w:eastAsia="Times New Roman" w:hAnsi="Times New Roman" w:cs="Times New Roman"/>
          <w:sz w:val="24"/>
          <w:szCs w:val="24"/>
          <w:lang w:val="es-MX" w:eastAsia="es-MX"/>
        </w:rPr>
        <w:t>en</w:t>
      </w:r>
      <w:r w:rsidR="00203A29"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ninguna otra revista (o se ha proporcionado una explicación al respecto en los Comentarios al editor/a).</w:t>
      </w:r>
      <w:r w:rsidR="00BE06E0" w:rsidRPr="00203A29">
        <w:rPr>
          <w:rFonts w:ascii="Times New Roman" w:eastAsia="Times New Roman" w:hAnsi="Times New Roman" w:cs="Times New Roman"/>
          <w:sz w:val="24"/>
          <w:szCs w:val="24"/>
          <w:lang w:val="es-MX" w:eastAsia="es-MX"/>
        </w:rPr>
        <w:t xml:space="preserve"> Descargar plantilla de Declaración de autoría.</w:t>
      </w:r>
    </w:p>
    <w:p w14:paraId="4FF9F5C8" w14:textId="5CEF3A19"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archivo de envío está en formato Microsof</w:t>
      </w:r>
      <w:r w:rsidR="009D5646" w:rsidRPr="00203A29">
        <w:rPr>
          <w:rFonts w:ascii="Times New Roman" w:eastAsia="Times New Roman" w:hAnsi="Times New Roman" w:cs="Times New Roman"/>
          <w:sz w:val="24"/>
          <w:szCs w:val="24"/>
          <w:lang w:val="es-MX" w:eastAsia="es-MX"/>
        </w:rPr>
        <w:t xml:space="preserve">t Word </w:t>
      </w:r>
      <w:r w:rsidR="00BE06E0" w:rsidRPr="00203A29">
        <w:rPr>
          <w:rFonts w:ascii="Times New Roman" w:eastAsia="Times New Roman" w:hAnsi="Times New Roman" w:cs="Times New Roman"/>
          <w:sz w:val="24"/>
          <w:szCs w:val="24"/>
          <w:lang w:val="es-MX" w:eastAsia="es-MX"/>
        </w:rPr>
        <w:t>adecuado a</w:t>
      </w:r>
      <w:r w:rsidR="009D5646" w:rsidRPr="00203A29">
        <w:rPr>
          <w:rFonts w:ascii="Times New Roman" w:eastAsia="Times New Roman" w:hAnsi="Times New Roman" w:cs="Times New Roman"/>
          <w:sz w:val="24"/>
          <w:szCs w:val="24"/>
          <w:lang w:val="es-MX" w:eastAsia="es-MX"/>
        </w:rPr>
        <w:t xml:space="preserve"> la plantilla para autores</w:t>
      </w:r>
      <w:r w:rsidR="0010186B" w:rsidRPr="00203A29">
        <w:rPr>
          <w:rFonts w:ascii="Times New Roman" w:eastAsia="Times New Roman" w:hAnsi="Times New Roman" w:cs="Times New Roman"/>
          <w:sz w:val="24"/>
          <w:szCs w:val="24"/>
          <w:lang w:val="es-MX" w:eastAsia="es-MX"/>
        </w:rPr>
        <w:t>/as</w:t>
      </w:r>
      <w:r w:rsidR="00BE06E0" w:rsidRPr="00203A29">
        <w:rPr>
          <w:rFonts w:ascii="Times New Roman" w:eastAsia="Times New Roman" w:hAnsi="Times New Roman" w:cs="Times New Roman"/>
          <w:sz w:val="24"/>
          <w:szCs w:val="24"/>
          <w:lang w:val="es-MX" w:eastAsia="es-MX"/>
        </w:rPr>
        <w:t xml:space="preserve"> descargable</w:t>
      </w:r>
      <w:r w:rsidR="009D5646" w:rsidRPr="00203A29">
        <w:rPr>
          <w:rFonts w:ascii="Times New Roman" w:eastAsia="Times New Roman" w:hAnsi="Times New Roman" w:cs="Times New Roman"/>
          <w:sz w:val="24"/>
          <w:szCs w:val="24"/>
          <w:lang w:val="es-MX" w:eastAsia="es-MX"/>
        </w:rPr>
        <w:t>.</w:t>
      </w:r>
    </w:p>
    <w:p w14:paraId="4356D06C" w14:textId="51D03E44" w:rsidR="00DC088B" w:rsidRPr="00203A29" w:rsidRDefault="00DC088B" w:rsidP="00203A29">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Siempre que sea posible, se proporcionan direcciones URL</w:t>
      </w:r>
      <w:r w:rsidR="00BE06E0" w:rsidRPr="00203A29">
        <w:rPr>
          <w:rFonts w:ascii="Times New Roman" w:eastAsia="Times New Roman" w:hAnsi="Times New Roman" w:cs="Times New Roman"/>
          <w:sz w:val="24"/>
          <w:szCs w:val="24"/>
          <w:lang w:val="es-MX" w:eastAsia="es-MX"/>
        </w:rPr>
        <w:t xml:space="preserve"> o DOI</w:t>
      </w:r>
      <w:r w:rsidRPr="00203A29">
        <w:rPr>
          <w:rFonts w:ascii="Times New Roman" w:eastAsia="Times New Roman" w:hAnsi="Times New Roman" w:cs="Times New Roman"/>
          <w:sz w:val="24"/>
          <w:szCs w:val="24"/>
          <w:lang w:val="es-MX" w:eastAsia="es-MX"/>
        </w:rPr>
        <w:t xml:space="preserve"> para las referencias.</w:t>
      </w:r>
    </w:p>
    <w:p w14:paraId="7486A61C" w14:textId="139663A0"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El texto tiene interlineado sencillo; 12 puntos de tamaño fuente</w:t>
      </w:r>
      <w:r w:rsidR="00BE06E0" w:rsidRPr="00203A29">
        <w:rPr>
          <w:rFonts w:ascii="Times New Roman" w:eastAsia="Times New Roman" w:hAnsi="Times New Roman" w:cs="Times New Roman"/>
          <w:sz w:val="24"/>
          <w:szCs w:val="24"/>
          <w:lang w:val="es-MX" w:eastAsia="es-MX"/>
        </w:rPr>
        <w:t xml:space="preserve">, Times New </w:t>
      </w:r>
      <w:proofErr w:type="spellStart"/>
      <w:r w:rsidR="00BE06E0" w:rsidRPr="00203A29">
        <w:rPr>
          <w:rFonts w:ascii="Times New Roman" w:eastAsia="Times New Roman" w:hAnsi="Times New Roman" w:cs="Times New Roman"/>
          <w:sz w:val="24"/>
          <w:szCs w:val="24"/>
          <w:lang w:val="es-MX" w:eastAsia="es-MX"/>
        </w:rPr>
        <w:t>Roman</w:t>
      </w:r>
      <w:proofErr w:type="spellEnd"/>
      <w:r w:rsidRPr="00203A29">
        <w:rPr>
          <w:rFonts w:ascii="Times New Roman" w:eastAsia="Times New Roman" w:hAnsi="Times New Roman" w:cs="Times New Roman"/>
          <w:sz w:val="24"/>
          <w:szCs w:val="24"/>
          <w:lang w:val="es-MX" w:eastAsia="es-MX"/>
        </w:rPr>
        <w:t>; se utiliza cursiva en lugar de subrayado (excepto en las direcciones URL); y todas las ilustraciones, figuras y tablas se</w:t>
      </w:r>
      <w:r w:rsidR="00203A29">
        <w:rPr>
          <w:rFonts w:ascii="Times New Roman" w:eastAsia="Times New Roman" w:hAnsi="Times New Roman" w:cs="Times New Roman"/>
          <w:sz w:val="24"/>
          <w:szCs w:val="24"/>
          <w:lang w:val="es-MX" w:eastAsia="es-MX"/>
        </w:rPr>
        <w:t>rán</w:t>
      </w:r>
      <w:r w:rsidRPr="00203A29">
        <w:rPr>
          <w:rFonts w:ascii="Times New Roman" w:eastAsia="Times New Roman" w:hAnsi="Times New Roman" w:cs="Times New Roman"/>
          <w:sz w:val="24"/>
          <w:szCs w:val="24"/>
          <w:lang w:val="es-MX" w:eastAsia="es-MX"/>
        </w:rPr>
        <w:t xml:space="preserve"> colocadas en los lugares del texto </w:t>
      </w:r>
      <w:r w:rsidR="00203A29">
        <w:rPr>
          <w:rFonts w:ascii="Times New Roman" w:eastAsia="Times New Roman" w:hAnsi="Times New Roman" w:cs="Times New Roman"/>
          <w:sz w:val="24"/>
          <w:szCs w:val="24"/>
          <w:lang w:val="es-MX" w:eastAsia="es-MX"/>
        </w:rPr>
        <w:t xml:space="preserve">de manera </w:t>
      </w:r>
      <w:r w:rsidRPr="00203A29">
        <w:rPr>
          <w:rFonts w:ascii="Times New Roman" w:eastAsia="Times New Roman" w:hAnsi="Times New Roman" w:cs="Times New Roman"/>
          <w:sz w:val="24"/>
          <w:szCs w:val="24"/>
          <w:lang w:val="es-MX" w:eastAsia="es-MX"/>
        </w:rPr>
        <w:t>apropiad</w:t>
      </w:r>
      <w:r w:rsidR="00203A29">
        <w:rPr>
          <w:rFonts w:ascii="Times New Roman" w:eastAsia="Times New Roman" w:hAnsi="Times New Roman" w:cs="Times New Roman"/>
          <w:sz w:val="24"/>
          <w:szCs w:val="24"/>
          <w:lang w:val="es-MX" w:eastAsia="es-MX"/>
        </w:rPr>
        <w:t>a y no</w:t>
      </w:r>
      <w:r w:rsidRPr="00203A29">
        <w:rPr>
          <w:rFonts w:ascii="Times New Roman" w:eastAsia="Times New Roman" w:hAnsi="Times New Roman" w:cs="Times New Roman"/>
          <w:sz w:val="24"/>
          <w:szCs w:val="24"/>
          <w:lang w:val="es-MX" w:eastAsia="es-MX"/>
        </w:rPr>
        <w:t xml:space="preserve"> al final.</w:t>
      </w:r>
    </w:p>
    <w:p w14:paraId="6C9F6912" w14:textId="4A89F055"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El texto se adhiere a los requisitos estilísticos y bibliográficos resumidos </w:t>
      </w:r>
      <w:r w:rsidR="00E06E1F" w:rsidRPr="00203A29">
        <w:rPr>
          <w:rFonts w:ascii="Times New Roman" w:eastAsia="Times New Roman" w:hAnsi="Times New Roman" w:cs="Times New Roman"/>
          <w:sz w:val="24"/>
          <w:szCs w:val="24"/>
          <w:lang w:val="es-MX" w:eastAsia="es-MX"/>
        </w:rPr>
        <w:t xml:space="preserve">en </w:t>
      </w:r>
      <w:r w:rsidRPr="00203A29">
        <w:rPr>
          <w:rFonts w:ascii="Times New Roman" w:eastAsia="Times New Roman" w:hAnsi="Times New Roman" w:cs="Times New Roman"/>
          <w:sz w:val="24"/>
          <w:szCs w:val="24"/>
          <w:lang w:val="es-MX" w:eastAsia="es-MX"/>
        </w:rPr>
        <w:t>las</w:t>
      </w:r>
      <w:r w:rsidR="0010186B"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color w:val="40A9E0"/>
          <w:sz w:val="24"/>
          <w:szCs w:val="24"/>
          <w:u w:val="single"/>
          <w:lang w:val="es-MX" w:eastAsia="es-MX"/>
        </w:rPr>
        <w:t>Directrices del autor/a</w:t>
      </w:r>
      <w:r w:rsidRPr="00203A29">
        <w:rPr>
          <w:rFonts w:ascii="Times New Roman" w:eastAsia="Times New Roman" w:hAnsi="Times New Roman" w:cs="Times New Roman"/>
          <w:sz w:val="24"/>
          <w:szCs w:val="24"/>
          <w:lang w:val="es-MX" w:eastAsia="es-MX"/>
        </w:rPr>
        <w:t>, que aparecen en Acerca de la revista.</w:t>
      </w:r>
    </w:p>
    <w:p w14:paraId="3A8EBCC5" w14:textId="77777777" w:rsidR="00DC088B" w:rsidRPr="00203A29"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El tamaño del archivo en </w:t>
      </w:r>
      <w:proofErr w:type="spellStart"/>
      <w:r w:rsidRPr="00203A29">
        <w:rPr>
          <w:rFonts w:ascii="Times New Roman" w:eastAsia="Times New Roman" w:hAnsi="Times New Roman" w:cs="Times New Roman"/>
          <w:sz w:val="24"/>
          <w:szCs w:val="24"/>
          <w:lang w:val="es-MX" w:eastAsia="es-MX"/>
        </w:rPr>
        <w:t>word</w:t>
      </w:r>
      <w:proofErr w:type="spellEnd"/>
      <w:r w:rsidRPr="00203A29">
        <w:rPr>
          <w:rFonts w:ascii="Times New Roman" w:eastAsia="Times New Roman" w:hAnsi="Times New Roman" w:cs="Times New Roman"/>
          <w:sz w:val="24"/>
          <w:szCs w:val="24"/>
          <w:lang w:val="es-MX" w:eastAsia="es-MX"/>
        </w:rPr>
        <w:t xml:space="preserve"> es menor de 2 MB, en caso contrario, las figuras deberán enviarse como archivo complementario.</w:t>
      </w:r>
    </w:p>
    <w:p w14:paraId="10EC9455" w14:textId="3B66B17F" w:rsidR="00DC088B" w:rsidRDefault="00DC088B"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E</w:t>
      </w:r>
      <w:r w:rsidR="000573C3">
        <w:rPr>
          <w:rFonts w:ascii="Times New Roman" w:eastAsia="Times New Roman" w:hAnsi="Times New Roman" w:cs="Times New Roman"/>
          <w:sz w:val="24"/>
          <w:szCs w:val="24"/>
          <w:lang w:val="es-MX" w:eastAsia="es-MX"/>
        </w:rPr>
        <w:t>n un a</w:t>
      </w:r>
      <w:r w:rsidRPr="00203A29">
        <w:rPr>
          <w:rFonts w:ascii="Times New Roman" w:eastAsia="Times New Roman" w:hAnsi="Times New Roman" w:cs="Times New Roman"/>
          <w:sz w:val="24"/>
          <w:szCs w:val="24"/>
          <w:lang w:val="es-MX" w:eastAsia="es-MX"/>
        </w:rPr>
        <w:t xml:space="preserve">rchivo complementario en </w:t>
      </w:r>
      <w:r w:rsidR="000573C3">
        <w:rPr>
          <w:rFonts w:ascii="Times New Roman" w:eastAsia="Times New Roman" w:hAnsi="Times New Roman" w:cs="Times New Roman"/>
          <w:sz w:val="24"/>
          <w:szCs w:val="24"/>
          <w:lang w:val="es-MX" w:eastAsia="es-MX"/>
        </w:rPr>
        <w:t>Word se realizará una</w:t>
      </w:r>
      <w:r w:rsidRPr="00203A29">
        <w:rPr>
          <w:rFonts w:ascii="Times New Roman" w:eastAsia="Times New Roman" w:hAnsi="Times New Roman" w:cs="Times New Roman"/>
          <w:sz w:val="24"/>
          <w:szCs w:val="24"/>
          <w:lang w:val="es-MX" w:eastAsia="es-MX"/>
        </w:rPr>
        <w:t xml:space="preserve"> propuesta de cuatro revisores posibles</w:t>
      </w:r>
      <w:r w:rsidR="00BE06E0"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que no sean de su misma </w:t>
      </w:r>
      <w:r w:rsidR="00511B6D" w:rsidRPr="00203A29">
        <w:rPr>
          <w:rFonts w:ascii="Times New Roman" w:eastAsia="Times New Roman" w:hAnsi="Times New Roman" w:cs="Times New Roman"/>
          <w:sz w:val="24"/>
          <w:szCs w:val="24"/>
          <w:lang w:val="es-MX" w:eastAsia="es-MX"/>
        </w:rPr>
        <w:t xml:space="preserve">institución </w:t>
      </w:r>
      <w:r w:rsidR="00DA3626" w:rsidRPr="00203A29">
        <w:rPr>
          <w:rFonts w:ascii="Times New Roman" w:eastAsia="Times New Roman" w:hAnsi="Times New Roman" w:cs="Times New Roman"/>
          <w:sz w:val="24"/>
          <w:szCs w:val="24"/>
          <w:lang w:val="es-MX" w:eastAsia="es-MX"/>
        </w:rPr>
        <w:t xml:space="preserve">de </w:t>
      </w:r>
      <w:r w:rsidRPr="00203A29">
        <w:rPr>
          <w:rFonts w:ascii="Times New Roman" w:eastAsia="Times New Roman" w:hAnsi="Times New Roman" w:cs="Times New Roman"/>
          <w:sz w:val="24"/>
          <w:szCs w:val="24"/>
          <w:lang w:val="es-MX" w:eastAsia="es-MX"/>
        </w:rPr>
        <w:t>adscripción, ni que haya habido colaboraciones con ellos. Deben</w:t>
      </w:r>
      <w:r w:rsidR="00DA3626" w:rsidRPr="00203A29">
        <w:rPr>
          <w:rFonts w:ascii="Times New Roman" w:eastAsia="Times New Roman" w:hAnsi="Times New Roman" w:cs="Times New Roman"/>
          <w:sz w:val="24"/>
          <w:szCs w:val="24"/>
          <w:lang w:val="es-MX" w:eastAsia="es-MX"/>
        </w:rPr>
        <w:t xml:space="preserve"> tener el grado de doctor, de preferencia </w:t>
      </w:r>
      <w:r w:rsidRPr="00203A29">
        <w:rPr>
          <w:rFonts w:ascii="Times New Roman" w:eastAsia="Times New Roman" w:hAnsi="Times New Roman" w:cs="Times New Roman"/>
          <w:sz w:val="24"/>
          <w:szCs w:val="24"/>
          <w:lang w:val="es-MX" w:eastAsia="es-MX"/>
        </w:rPr>
        <w:t xml:space="preserve">ser </w:t>
      </w:r>
      <w:r w:rsidR="00DA3626" w:rsidRPr="00203A29">
        <w:rPr>
          <w:rFonts w:ascii="Times New Roman" w:eastAsia="Times New Roman" w:hAnsi="Times New Roman" w:cs="Times New Roman"/>
          <w:sz w:val="24"/>
          <w:szCs w:val="24"/>
          <w:lang w:val="es-MX" w:eastAsia="es-MX"/>
        </w:rPr>
        <w:t>m</w:t>
      </w:r>
      <w:r w:rsidRPr="00203A29">
        <w:rPr>
          <w:rFonts w:ascii="Times New Roman" w:eastAsia="Times New Roman" w:hAnsi="Times New Roman" w:cs="Times New Roman"/>
          <w:sz w:val="24"/>
          <w:szCs w:val="24"/>
          <w:lang w:val="es-MX" w:eastAsia="es-MX"/>
        </w:rPr>
        <w:t>iembros del SN</w:t>
      </w:r>
      <w:r w:rsidR="00E444DE">
        <w:rPr>
          <w:rFonts w:ascii="Times New Roman" w:eastAsia="Times New Roman" w:hAnsi="Times New Roman" w:cs="Times New Roman"/>
          <w:sz w:val="24"/>
          <w:szCs w:val="24"/>
          <w:lang w:val="es-MX" w:eastAsia="es-MX"/>
        </w:rPr>
        <w:t>I</w:t>
      </w:r>
      <w:r w:rsidRPr="00203A29">
        <w:rPr>
          <w:rFonts w:ascii="Times New Roman" w:eastAsia="Times New Roman" w:hAnsi="Times New Roman" w:cs="Times New Roman"/>
          <w:sz w:val="24"/>
          <w:szCs w:val="24"/>
          <w:lang w:val="es-MX" w:eastAsia="es-MX"/>
        </w:rPr>
        <w:t>I o equivalente (en caso de los extranjeros). Y</w:t>
      </w:r>
      <w:r w:rsidR="00E06E1F" w:rsidRPr="00203A29">
        <w:rPr>
          <w:rFonts w:ascii="Times New Roman" w:eastAsia="Times New Roman" w:hAnsi="Times New Roman" w:cs="Times New Roman"/>
          <w:sz w:val="24"/>
          <w:szCs w:val="24"/>
          <w:lang w:val="es-MX" w:eastAsia="es-MX"/>
        </w:rPr>
        <w:t xml:space="preserve"> ser expertos en el tema </w:t>
      </w:r>
      <w:r w:rsidR="00DA3626" w:rsidRPr="00203A29">
        <w:rPr>
          <w:rFonts w:ascii="Times New Roman" w:eastAsia="Times New Roman" w:hAnsi="Times New Roman" w:cs="Times New Roman"/>
          <w:sz w:val="24"/>
          <w:szCs w:val="24"/>
          <w:lang w:val="es-MX" w:eastAsia="es-MX"/>
        </w:rPr>
        <w:t>que aborda su trabajo de investigación</w:t>
      </w:r>
      <w:r w:rsidRPr="00203A29">
        <w:rPr>
          <w:rFonts w:ascii="Times New Roman" w:eastAsia="Times New Roman" w:hAnsi="Times New Roman" w:cs="Times New Roman"/>
          <w:sz w:val="24"/>
          <w:szCs w:val="24"/>
          <w:lang w:val="es-MX" w:eastAsia="es-MX"/>
        </w:rPr>
        <w:t>.</w:t>
      </w:r>
    </w:p>
    <w:p w14:paraId="6DB429BA" w14:textId="422A02FA" w:rsidR="00E5542E" w:rsidRPr="00203A29" w:rsidRDefault="00E5542E" w:rsidP="00DC088B">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En caso de haber utilizado IA en la creación del artículo, debe declarar en el artículo el cómo y en qué áreas fue utilizada. En caso contrario, también informar si no fue utilizada.</w:t>
      </w:r>
    </w:p>
    <w:p w14:paraId="5F032E49" w14:textId="588AC6B8" w:rsidR="0010186B" w:rsidRDefault="0010186B" w:rsidP="00DC088B">
      <w:pPr>
        <w:shd w:val="clear" w:color="auto" w:fill="FFFFFF"/>
        <w:spacing w:before="100" w:beforeAutospacing="1" w:after="100" w:afterAutospacing="1" w:line="450" w:lineRule="atLeast"/>
        <w:outlineLvl w:val="1"/>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Se devolverán a los autores/as aquellos envíos que no cumplan estas directrices.</w:t>
      </w:r>
    </w:p>
    <w:p w14:paraId="0BFF8303" w14:textId="77777777" w:rsidR="002A3186" w:rsidRPr="002A3186" w:rsidRDefault="002A3186" w:rsidP="002A3186">
      <w:pPr>
        <w:shd w:val="clear" w:color="auto" w:fill="FFFFFF"/>
        <w:spacing w:after="0" w:line="240" w:lineRule="auto"/>
        <w:jc w:val="both"/>
        <w:outlineLvl w:val="1"/>
        <w:rPr>
          <w:rFonts w:ascii="Times New Roman" w:eastAsia="Times New Roman" w:hAnsi="Times New Roman" w:cs="Times New Roman"/>
          <w:b/>
          <w:sz w:val="24"/>
          <w:szCs w:val="24"/>
          <w:lang w:val="es-MX" w:eastAsia="es-MX"/>
        </w:rPr>
      </w:pPr>
      <w:r w:rsidRPr="002A3186">
        <w:rPr>
          <w:rFonts w:ascii="Times New Roman" w:eastAsia="Times New Roman" w:hAnsi="Times New Roman" w:cs="Times New Roman"/>
          <w:b/>
          <w:sz w:val="24"/>
          <w:szCs w:val="24"/>
          <w:lang w:val="es-MX" w:eastAsia="es-MX"/>
        </w:rPr>
        <w:t>Política de autoría y contribución</w:t>
      </w:r>
    </w:p>
    <w:p w14:paraId="6451B8C5" w14:textId="4A0BC073" w:rsidR="002A3186" w:rsidRPr="002A3186"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Los autores/as que publiquen en esta revista</w:t>
      </w:r>
      <w:r w:rsidR="00BA1B95">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aceptan las siguientes condiciones: </w:t>
      </w:r>
    </w:p>
    <w:p w14:paraId="2E2A3DA0" w14:textId="3FE2D7B7"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a.</w:t>
      </w:r>
      <w:r>
        <w:rPr>
          <w:rFonts w:ascii="Times New Roman" w:eastAsia="Times New Roman" w:hAnsi="Times New Roman" w:cs="Times New Roman"/>
          <w:sz w:val="24"/>
          <w:szCs w:val="24"/>
          <w:lang w:val="es-MX" w:eastAsia="es-MX"/>
        </w:rPr>
        <w:t xml:space="preserve"> </w:t>
      </w:r>
      <w:r w:rsidRPr="002A3186">
        <w:rPr>
          <w:rFonts w:ascii="Times New Roman" w:eastAsia="Times New Roman" w:hAnsi="Times New Roman" w:cs="Times New Roman"/>
          <w:sz w:val="24"/>
          <w:szCs w:val="24"/>
          <w:lang w:val="es-MX" w:eastAsia="es-MX"/>
        </w:rPr>
        <w:t xml:space="preserve">Los autores/as, conservan los derechos de autor y ceden a la revista Agricultura, Sociedad y Desarrollo, el derecho de la primera publicación, con el trabajo registrado con la licencia de atribución de </w:t>
      </w:r>
      <w:proofErr w:type="spellStart"/>
      <w:r w:rsidRPr="002A3186">
        <w:rPr>
          <w:rFonts w:ascii="Times New Roman" w:eastAsia="Times New Roman" w:hAnsi="Times New Roman" w:cs="Times New Roman"/>
          <w:sz w:val="24"/>
          <w:szCs w:val="24"/>
          <w:lang w:val="es-MX" w:eastAsia="es-MX"/>
        </w:rPr>
        <w:t>Creative</w:t>
      </w:r>
      <w:proofErr w:type="spellEnd"/>
      <w:r w:rsidRPr="002A3186">
        <w:rPr>
          <w:rFonts w:ascii="Times New Roman" w:eastAsia="Times New Roman" w:hAnsi="Times New Roman" w:cs="Times New Roman"/>
          <w:sz w:val="24"/>
          <w:szCs w:val="24"/>
          <w:lang w:val="es-MX" w:eastAsia="es-MX"/>
        </w:rPr>
        <w:t xml:space="preserve"> </w:t>
      </w:r>
      <w:proofErr w:type="spellStart"/>
      <w:r w:rsidRPr="002A3186">
        <w:rPr>
          <w:rFonts w:ascii="Times New Roman" w:eastAsia="Times New Roman" w:hAnsi="Times New Roman" w:cs="Times New Roman"/>
          <w:sz w:val="24"/>
          <w:szCs w:val="24"/>
          <w:lang w:val="es-MX" w:eastAsia="es-MX"/>
        </w:rPr>
        <w:t>Commons</w:t>
      </w:r>
      <w:proofErr w:type="spellEnd"/>
      <w:r w:rsidRPr="002A3186">
        <w:rPr>
          <w:rFonts w:ascii="Times New Roman" w:eastAsia="Times New Roman" w:hAnsi="Times New Roman" w:cs="Times New Roman"/>
          <w:sz w:val="24"/>
          <w:szCs w:val="24"/>
          <w:lang w:val="es-MX" w:eastAsia="es-MX"/>
        </w:rPr>
        <w:t>, (CC Reconocimiento-</w:t>
      </w:r>
      <w:proofErr w:type="spellStart"/>
      <w:r w:rsidRPr="002A3186">
        <w:rPr>
          <w:rFonts w:ascii="Times New Roman" w:eastAsia="Times New Roman" w:hAnsi="Times New Roman" w:cs="Times New Roman"/>
          <w:sz w:val="24"/>
          <w:szCs w:val="24"/>
          <w:lang w:val="es-MX" w:eastAsia="es-MX"/>
        </w:rPr>
        <w:t>NoComercial</w:t>
      </w:r>
      <w:proofErr w:type="spellEnd"/>
      <w:r w:rsidRPr="002A3186">
        <w:rPr>
          <w:rFonts w:ascii="Times New Roman" w:eastAsia="Times New Roman" w:hAnsi="Times New Roman" w:cs="Times New Roman"/>
          <w:sz w:val="24"/>
          <w:szCs w:val="24"/>
          <w:lang w:val="es-MX" w:eastAsia="es-MX"/>
        </w:rPr>
        <w:t xml:space="preserve"> 4.0) que permite a terceros, utilizar lo publicado</w:t>
      </w:r>
      <w:r w:rsidR="00BA1B95">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siempre que mencionen la autoría del trabajo y a la primera publicación en esta revista.</w:t>
      </w:r>
    </w:p>
    <w:p w14:paraId="258AF7B9" w14:textId="213F2A4B"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b. Los autores/as, pueden realizar otros acuerdos contractuales independientes y adicionales, para la distribución no exclusiva de la versión del artículo publicado en esta revista (p. ej., incluirlo en un repositorio institucional o publicarlo en un libro) siempre que indiquen claramente, que el trabajo se publicó por primera vez en esta revista.</w:t>
      </w:r>
    </w:p>
    <w:p w14:paraId="5F4E2A74" w14:textId="14D80094"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c. Los autores, asumen la total responsabilidad por las opiniones presentadas en el artículo y garantizan que no contienen cosa alguna que vulnere los derechos de autor, literarios o de propiedad de terceras personas.</w:t>
      </w:r>
    </w:p>
    <w:p w14:paraId="54BF9176" w14:textId="7A74F10B"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d. Los autores, confirman que han leído detenidamente las Normas Editoriales o Directrices para Autores y están en conformidad con ellas.</w:t>
      </w:r>
    </w:p>
    <w:p w14:paraId="543C363B" w14:textId="680DCE95" w:rsidR="002A3186" w:rsidRP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lastRenderedPageBreak/>
        <w:t>e. Los autores y coautores, están de acuerdo en el orden y en la aparición y en la contribución que cada uno tuvo al realizar el artículo.</w:t>
      </w:r>
    </w:p>
    <w:p w14:paraId="24F95186" w14:textId="6EFB4E14" w:rsidR="002A3186"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f.</w:t>
      </w:r>
      <w:r w:rsidRPr="002A3186">
        <w:rPr>
          <w:rFonts w:ascii="Times New Roman" w:eastAsia="Times New Roman" w:hAnsi="Times New Roman" w:cs="Times New Roman"/>
          <w:sz w:val="24"/>
          <w:szCs w:val="24"/>
          <w:lang w:val="es-MX" w:eastAsia="es-MX"/>
        </w:rPr>
        <w:tab/>
      </w:r>
      <w:r>
        <w:rPr>
          <w:rFonts w:ascii="Times New Roman" w:eastAsia="Times New Roman" w:hAnsi="Times New Roman" w:cs="Times New Roman"/>
          <w:sz w:val="24"/>
          <w:szCs w:val="24"/>
          <w:lang w:val="es-MX" w:eastAsia="es-MX"/>
        </w:rPr>
        <w:t xml:space="preserve"> </w:t>
      </w:r>
      <w:r w:rsidRPr="002A3186">
        <w:rPr>
          <w:rFonts w:ascii="Times New Roman" w:eastAsia="Times New Roman" w:hAnsi="Times New Roman" w:cs="Times New Roman"/>
          <w:sz w:val="24"/>
          <w:szCs w:val="24"/>
          <w:lang w:val="es-MX" w:eastAsia="es-MX"/>
        </w:rPr>
        <w:t>Se permite y recomienda a los autores/as, a publicar su trabajo en Internet (por ejemplo</w:t>
      </w:r>
      <w:r>
        <w:rPr>
          <w:rFonts w:ascii="Times New Roman" w:eastAsia="Times New Roman" w:hAnsi="Times New Roman" w:cs="Times New Roman"/>
          <w:sz w:val="24"/>
          <w:szCs w:val="24"/>
          <w:lang w:val="es-MX" w:eastAsia="es-MX"/>
        </w:rPr>
        <w:t>,</w:t>
      </w:r>
      <w:r w:rsidRPr="002A3186">
        <w:rPr>
          <w:rFonts w:ascii="Times New Roman" w:eastAsia="Times New Roman" w:hAnsi="Times New Roman" w:cs="Times New Roman"/>
          <w:sz w:val="24"/>
          <w:szCs w:val="24"/>
          <w:lang w:val="es-MX" w:eastAsia="es-MX"/>
        </w:rPr>
        <w:t xml:space="preserve"> en páginas institucionales o personales), después de ser publicado su artículo.</w:t>
      </w:r>
    </w:p>
    <w:p w14:paraId="39EF406A" w14:textId="5FC66380" w:rsidR="00822943" w:rsidRDefault="00822943"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g. Todos los trabajos enviados</w:t>
      </w:r>
      <w:r w:rsidR="005C7F17">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w:t>
      </w:r>
      <w:r w:rsidRPr="00D751EB">
        <w:rPr>
          <w:rFonts w:ascii="Times New Roman" w:eastAsia="Times New Roman" w:hAnsi="Times New Roman" w:cs="Times New Roman"/>
          <w:sz w:val="24"/>
          <w:szCs w:val="24"/>
          <w:lang w:val="es-MX" w:eastAsia="es-MX"/>
        </w:rPr>
        <w:t xml:space="preserve">serán </w:t>
      </w:r>
      <w:r w:rsidR="00D751EB" w:rsidRPr="00D751EB">
        <w:rPr>
          <w:rFonts w:ascii="Times New Roman" w:eastAsia="Times New Roman" w:hAnsi="Times New Roman" w:cs="Times New Roman"/>
          <w:sz w:val="24"/>
          <w:szCs w:val="24"/>
          <w:lang w:val="es-MX" w:eastAsia="es-MX"/>
        </w:rPr>
        <w:t>sometidos</w:t>
      </w:r>
      <w:r w:rsidR="006E483E">
        <w:rPr>
          <w:rFonts w:ascii="Times New Roman" w:eastAsia="Times New Roman" w:hAnsi="Times New Roman" w:cs="Times New Roman"/>
          <w:sz w:val="24"/>
          <w:szCs w:val="24"/>
          <w:lang w:val="es-MX" w:eastAsia="es-MX"/>
        </w:rPr>
        <w:t xml:space="preserve"> a una primera revisión para ver su reúnen lo necesario de acuerdo a las políticas y normas editoriales de la revista </w:t>
      </w:r>
      <w:proofErr w:type="spellStart"/>
      <w:r w:rsidR="006E483E">
        <w:rPr>
          <w:rFonts w:ascii="Times New Roman" w:eastAsia="Times New Roman" w:hAnsi="Times New Roman" w:cs="Times New Roman"/>
          <w:sz w:val="24"/>
          <w:szCs w:val="24"/>
          <w:lang w:val="es-MX" w:eastAsia="es-MX"/>
        </w:rPr>
        <w:t>ASyD</w:t>
      </w:r>
      <w:proofErr w:type="spellEnd"/>
      <w:r w:rsidR="006E483E">
        <w:rPr>
          <w:rFonts w:ascii="Times New Roman" w:eastAsia="Times New Roman" w:hAnsi="Times New Roman" w:cs="Times New Roman"/>
          <w:sz w:val="24"/>
          <w:szCs w:val="24"/>
          <w:lang w:val="es-MX" w:eastAsia="es-MX"/>
        </w:rPr>
        <w:t xml:space="preserve"> y también</w:t>
      </w:r>
      <w:r w:rsidR="00D751EB" w:rsidRPr="00D751EB">
        <w:rPr>
          <w:rFonts w:ascii="Times New Roman" w:eastAsia="Times New Roman" w:hAnsi="Times New Roman" w:cs="Times New Roman"/>
          <w:sz w:val="24"/>
          <w:szCs w:val="24"/>
          <w:lang w:val="es-MX" w:eastAsia="es-MX"/>
        </w:rPr>
        <w:t xml:space="preserve"> al programa de </w:t>
      </w:r>
      <w:proofErr w:type="spellStart"/>
      <w:r w:rsidR="00D751EB" w:rsidRPr="00D751EB">
        <w:rPr>
          <w:rFonts w:ascii="Times New Roman" w:eastAsia="Times New Roman" w:hAnsi="Times New Roman" w:cs="Times New Roman"/>
          <w:sz w:val="24"/>
          <w:szCs w:val="24"/>
          <w:lang w:val="es-MX" w:eastAsia="es-MX"/>
        </w:rPr>
        <w:t>antiplagio</w:t>
      </w:r>
      <w:proofErr w:type="spellEnd"/>
      <w:r w:rsidR="00D751EB" w:rsidRPr="00D751EB">
        <w:rPr>
          <w:rFonts w:ascii="Times New Roman" w:eastAsia="Times New Roman" w:hAnsi="Times New Roman" w:cs="Times New Roman"/>
          <w:sz w:val="24"/>
          <w:szCs w:val="24"/>
          <w:lang w:val="es-MX" w:eastAsia="es-MX"/>
        </w:rPr>
        <w:t xml:space="preserve"> (</w:t>
      </w:r>
      <w:proofErr w:type="spellStart"/>
      <w:r w:rsidR="00D751EB" w:rsidRPr="00D751EB">
        <w:rPr>
          <w:rFonts w:ascii="Times New Roman" w:eastAsia="Times New Roman" w:hAnsi="Times New Roman" w:cs="Times New Roman"/>
          <w:sz w:val="24"/>
          <w:szCs w:val="24"/>
          <w:lang w:val="es-MX" w:eastAsia="es-MX"/>
        </w:rPr>
        <w:t>Turnitin</w:t>
      </w:r>
      <w:proofErr w:type="spellEnd"/>
      <w:r w:rsidR="00D751EB" w:rsidRPr="00D751EB">
        <w:rPr>
          <w:rFonts w:ascii="Times New Roman" w:eastAsia="Times New Roman" w:hAnsi="Times New Roman" w:cs="Times New Roman"/>
          <w:sz w:val="24"/>
          <w:szCs w:val="24"/>
          <w:lang w:val="es-MX" w:eastAsia="es-MX"/>
        </w:rPr>
        <w:t xml:space="preserve">) y serán </w:t>
      </w:r>
      <w:r w:rsidRPr="00D751EB">
        <w:rPr>
          <w:rFonts w:ascii="Times New Roman" w:eastAsia="Times New Roman" w:hAnsi="Times New Roman" w:cs="Times New Roman"/>
          <w:sz w:val="24"/>
          <w:szCs w:val="24"/>
          <w:lang w:val="es-MX" w:eastAsia="es-MX"/>
        </w:rPr>
        <w:t>recibidos</w:t>
      </w:r>
      <w:r w:rsidR="00D751EB" w:rsidRPr="00D751EB">
        <w:rPr>
          <w:rFonts w:ascii="Times New Roman" w:eastAsia="Times New Roman" w:hAnsi="Times New Roman" w:cs="Times New Roman"/>
          <w:sz w:val="24"/>
          <w:szCs w:val="24"/>
          <w:lang w:val="es-MX" w:eastAsia="es-MX"/>
        </w:rPr>
        <w:t xml:space="preserve"> aquellos que tengan</w:t>
      </w:r>
      <w:r w:rsidRPr="00D751EB">
        <w:rPr>
          <w:rFonts w:ascii="Times New Roman" w:eastAsia="Times New Roman" w:hAnsi="Times New Roman" w:cs="Times New Roman"/>
          <w:sz w:val="24"/>
          <w:szCs w:val="24"/>
          <w:lang w:val="es-MX" w:eastAsia="es-MX"/>
        </w:rPr>
        <w:t xml:space="preserve"> un máximo de un 20% de similitud.</w:t>
      </w:r>
    </w:p>
    <w:p w14:paraId="19638C40" w14:textId="274BCAFF"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13A4A3A0" w14:textId="613FEEAA"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Los artículos después de ser aceptados derivado de la revisión a pares ciegos, deberán realizar las correcciones a las observaciones hechas por los árbitros (si es que las hubiere), y serán enviadas a edición, el editor, si lo cree conveniente</w:t>
      </w:r>
      <w:r w:rsidR="00D14017">
        <w:rPr>
          <w:rFonts w:ascii="Times New Roman" w:eastAsia="Times New Roman" w:hAnsi="Times New Roman" w:cs="Times New Roman"/>
          <w:sz w:val="24"/>
          <w:szCs w:val="24"/>
          <w:lang w:val="es-MX" w:eastAsia="es-MX"/>
        </w:rPr>
        <w:t>,</w:t>
      </w:r>
      <w:r>
        <w:rPr>
          <w:rFonts w:ascii="Times New Roman" w:eastAsia="Times New Roman" w:hAnsi="Times New Roman" w:cs="Times New Roman"/>
          <w:sz w:val="24"/>
          <w:szCs w:val="24"/>
          <w:lang w:val="es-MX" w:eastAsia="es-MX"/>
        </w:rPr>
        <w:t xml:space="preserve"> enviará observaciones para el mejoramiento de los artículos, pero si</w:t>
      </w:r>
      <w:r w:rsidR="00D14017">
        <w:rPr>
          <w:rFonts w:ascii="Times New Roman" w:eastAsia="Times New Roman" w:hAnsi="Times New Roman" w:cs="Times New Roman"/>
          <w:sz w:val="24"/>
          <w:szCs w:val="24"/>
          <w:lang w:val="es-MX" w:eastAsia="es-MX"/>
        </w:rPr>
        <w:t xml:space="preserve"> </w:t>
      </w:r>
      <w:r>
        <w:rPr>
          <w:rFonts w:ascii="Times New Roman" w:eastAsia="Times New Roman" w:hAnsi="Times New Roman" w:cs="Times New Roman"/>
          <w:sz w:val="24"/>
          <w:szCs w:val="24"/>
          <w:lang w:val="es-MX" w:eastAsia="es-MX"/>
        </w:rPr>
        <w:t xml:space="preserve"> no at</w:t>
      </w:r>
      <w:r w:rsidR="00D14017">
        <w:rPr>
          <w:rFonts w:ascii="Times New Roman" w:eastAsia="Times New Roman" w:hAnsi="Times New Roman" w:cs="Times New Roman"/>
          <w:sz w:val="24"/>
          <w:szCs w:val="24"/>
          <w:lang w:val="es-MX" w:eastAsia="es-MX"/>
        </w:rPr>
        <w:t>en</w:t>
      </w:r>
      <w:r>
        <w:rPr>
          <w:rFonts w:ascii="Times New Roman" w:eastAsia="Times New Roman" w:hAnsi="Times New Roman" w:cs="Times New Roman"/>
          <w:sz w:val="24"/>
          <w:szCs w:val="24"/>
          <w:lang w:val="es-MX" w:eastAsia="es-MX"/>
        </w:rPr>
        <w:t>d</w:t>
      </w:r>
      <w:r w:rsidR="00D14017">
        <w:rPr>
          <w:rFonts w:ascii="Times New Roman" w:eastAsia="Times New Roman" w:hAnsi="Times New Roman" w:cs="Times New Roman"/>
          <w:sz w:val="24"/>
          <w:szCs w:val="24"/>
          <w:lang w:val="es-MX" w:eastAsia="es-MX"/>
        </w:rPr>
        <w:t xml:space="preserve">ieran </w:t>
      </w:r>
      <w:r>
        <w:rPr>
          <w:rFonts w:ascii="Times New Roman" w:eastAsia="Times New Roman" w:hAnsi="Times New Roman" w:cs="Times New Roman"/>
          <w:sz w:val="24"/>
          <w:szCs w:val="24"/>
          <w:lang w:val="es-MX" w:eastAsia="es-MX"/>
        </w:rPr>
        <w:t>oportunamente dichas observaciones o creen que el artículo no cuenta con lo necesario para ser publicado en la revista, el editor en jefe, en conjunto con los editores adjuntos y/o el comité editorial, procederán al rechazo del artículo antes de ser traducido y publicado.</w:t>
      </w:r>
    </w:p>
    <w:p w14:paraId="5B193B74" w14:textId="720AB192"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1F4B257A" w14:textId="49A4C7A4" w:rsidR="009A0DB1" w:rsidRDefault="009A0DB1"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Una vez aceptado el artículo por los editores, será enviado a proceso de traducción y entrará a fila de publicación. De esta fila, se tomarán los artículos para armar el número siguiente y se envían a proceso de maquetación</w:t>
      </w:r>
      <w:r w:rsidR="009124AF">
        <w:rPr>
          <w:rFonts w:ascii="Times New Roman" w:eastAsia="Times New Roman" w:hAnsi="Times New Roman" w:cs="Times New Roman"/>
          <w:sz w:val="24"/>
          <w:szCs w:val="24"/>
          <w:lang w:val="es-MX" w:eastAsia="es-MX"/>
        </w:rPr>
        <w:t>. Se publicará la versión anticipada del artículo en español (</w:t>
      </w:r>
      <w:proofErr w:type="spellStart"/>
      <w:r w:rsidR="009124AF">
        <w:rPr>
          <w:rFonts w:ascii="Times New Roman" w:eastAsia="Times New Roman" w:hAnsi="Times New Roman" w:cs="Times New Roman"/>
          <w:sz w:val="24"/>
          <w:szCs w:val="24"/>
          <w:lang w:val="es-MX" w:eastAsia="es-MX"/>
        </w:rPr>
        <w:t>Early</w:t>
      </w:r>
      <w:proofErr w:type="spellEnd"/>
      <w:r w:rsidR="009124AF">
        <w:rPr>
          <w:rFonts w:ascii="Times New Roman" w:eastAsia="Times New Roman" w:hAnsi="Times New Roman" w:cs="Times New Roman"/>
          <w:sz w:val="24"/>
          <w:szCs w:val="24"/>
          <w:lang w:val="es-MX" w:eastAsia="es-MX"/>
        </w:rPr>
        <w:t xml:space="preserve"> Access), antes de salir el número completo, conforme se vayan teniendo maquetados los artículos. Una vez teniendo el número completo ya en inglés y español, se procede a publicarlo con paginación y portada, en el primer mes del trimestre correspondiente.</w:t>
      </w:r>
    </w:p>
    <w:p w14:paraId="518BCBBF" w14:textId="7B14512C" w:rsidR="005E0B6B"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557B0FAD" w14:textId="20ABFDBE" w:rsidR="005E0B6B" w:rsidRPr="002A3186"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Una vez publicado el número, será enviado a los repositorios</w:t>
      </w:r>
      <w:r w:rsidR="00E77535">
        <w:rPr>
          <w:rFonts w:ascii="Times New Roman" w:eastAsia="Times New Roman" w:hAnsi="Times New Roman" w:cs="Times New Roman"/>
          <w:sz w:val="24"/>
          <w:szCs w:val="24"/>
          <w:lang w:val="es-MX" w:eastAsia="es-MX"/>
        </w:rPr>
        <w:t xml:space="preserve"> de terceros,</w:t>
      </w:r>
      <w:r>
        <w:rPr>
          <w:rFonts w:ascii="Times New Roman" w:eastAsia="Times New Roman" w:hAnsi="Times New Roman" w:cs="Times New Roman"/>
          <w:sz w:val="24"/>
          <w:szCs w:val="24"/>
          <w:lang w:val="es-MX" w:eastAsia="es-MX"/>
        </w:rPr>
        <w:t xml:space="preserve"> a los que la revista Agricultura, Sociedad y Desarrollo está indexada, para mayor difusión y citación de dichos artículos.</w:t>
      </w:r>
    </w:p>
    <w:p w14:paraId="0BB93E3A" w14:textId="47B820ED" w:rsidR="002A3186"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7DD403DA" w14:textId="77777777" w:rsidR="005E0B6B" w:rsidRPr="002A3186" w:rsidRDefault="005E0B6B" w:rsidP="002A3186">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p>
    <w:p w14:paraId="5C94E18E" w14:textId="77777777" w:rsidR="002A3186" w:rsidRPr="002A3186" w:rsidRDefault="002A3186" w:rsidP="00C03EFF">
      <w:pPr>
        <w:shd w:val="clear" w:color="auto" w:fill="FFFFFF"/>
        <w:spacing w:after="0" w:line="240" w:lineRule="auto"/>
        <w:jc w:val="both"/>
        <w:outlineLvl w:val="1"/>
        <w:rPr>
          <w:rFonts w:ascii="Times New Roman" w:eastAsia="Times New Roman" w:hAnsi="Times New Roman" w:cs="Times New Roman"/>
          <w:b/>
          <w:sz w:val="24"/>
          <w:szCs w:val="24"/>
          <w:lang w:val="es-MX" w:eastAsia="es-MX"/>
        </w:rPr>
      </w:pPr>
      <w:r w:rsidRPr="002A3186">
        <w:rPr>
          <w:rFonts w:ascii="Times New Roman" w:eastAsia="Times New Roman" w:hAnsi="Times New Roman" w:cs="Times New Roman"/>
          <w:b/>
          <w:sz w:val="24"/>
          <w:szCs w:val="24"/>
          <w:lang w:val="es-MX" w:eastAsia="es-MX"/>
        </w:rPr>
        <w:t>Almacenamiento y Preservación.</w:t>
      </w:r>
    </w:p>
    <w:p w14:paraId="5EF6597B" w14:textId="569DDE0D" w:rsidR="002A3186" w:rsidRPr="00203A29" w:rsidRDefault="002A3186" w:rsidP="00C03EFF">
      <w:pPr>
        <w:shd w:val="clear" w:color="auto" w:fill="FFFFFF"/>
        <w:spacing w:after="0" w:line="240" w:lineRule="auto"/>
        <w:jc w:val="both"/>
        <w:outlineLvl w:val="1"/>
        <w:rPr>
          <w:rFonts w:ascii="Times New Roman" w:eastAsia="Times New Roman" w:hAnsi="Times New Roman" w:cs="Times New Roman"/>
          <w:sz w:val="24"/>
          <w:szCs w:val="24"/>
          <w:lang w:val="es-MX" w:eastAsia="es-MX"/>
        </w:rPr>
      </w:pPr>
      <w:r w:rsidRPr="002A3186">
        <w:rPr>
          <w:rFonts w:ascii="Times New Roman" w:eastAsia="Times New Roman" w:hAnsi="Times New Roman" w:cs="Times New Roman"/>
          <w:sz w:val="24"/>
          <w:szCs w:val="24"/>
          <w:lang w:val="es-MX" w:eastAsia="es-MX"/>
        </w:rPr>
        <w:t xml:space="preserve">La Revista Agricultura, Sociedad y Desarrollo, lleva a cabo la preservación de los artículos a través de PKP </w:t>
      </w:r>
      <w:proofErr w:type="spellStart"/>
      <w:r w:rsidRPr="002A3186">
        <w:rPr>
          <w:rFonts w:ascii="Times New Roman" w:eastAsia="Times New Roman" w:hAnsi="Times New Roman" w:cs="Times New Roman"/>
          <w:sz w:val="24"/>
          <w:szCs w:val="24"/>
          <w:lang w:val="es-MX" w:eastAsia="es-MX"/>
        </w:rPr>
        <w:t>Preservation</w:t>
      </w:r>
      <w:proofErr w:type="spellEnd"/>
      <w:r w:rsidRPr="002A3186">
        <w:rPr>
          <w:rFonts w:ascii="Times New Roman" w:eastAsia="Times New Roman" w:hAnsi="Times New Roman" w:cs="Times New Roman"/>
          <w:sz w:val="24"/>
          <w:szCs w:val="24"/>
          <w:lang w:val="es-MX" w:eastAsia="es-MX"/>
        </w:rPr>
        <w:t xml:space="preserve"> Network (PN), además de LOCKSS Y CLOCKSS.</w:t>
      </w:r>
    </w:p>
    <w:p w14:paraId="18138335" w14:textId="77777777" w:rsidR="00DC088B" w:rsidRPr="00203A29" w:rsidRDefault="00DC088B" w:rsidP="00DC088B">
      <w:pPr>
        <w:shd w:val="clear" w:color="auto" w:fill="FFFFFF"/>
        <w:spacing w:before="100" w:beforeAutospacing="1" w:after="100" w:afterAutospacing="1" w:line="450" w:lineRule="atLeast"/>
        <w:outlineLvl w:val="1"/>
        <w:rPr>
          <w:rFonts w:ascii="Times New Roman" w:eastAsia="Times New Roman" w:hAnsi="Times New Roman" w:cs="Times New Roman"/>
          <w:b/>
          <w:bCs/>
          <w:sz w:val="24"/>
          <w:szCs w:val="24"/>
          <w:lang w:val="es-MX" w:eastAsia="es-MX"/>
        </w:rPr>
      </w:pPr>
      <w:r w:rsidRPr="00203A29">
        <w:rPr>
          <w:rFonts w:ascii="Times New Roman" w:eastAsia="Times New Roman" w:hAnsi="Times New Roman" w:cs="Times New Roman"/>
          <w:b/>
          <w:bCs/>
          <w:sz w:val="24"/>
          <w:szCs w:val="24"/>
          <w:lang w:val="es-MX" w:eastAsia="es-MX"/>
        </w:rPr>
        <w:t>Directrices para autores/as</w:t>
      </w:r>
    </w:p>
    <w:p w14:paraId="3F9D562E" w14:textId="77777777" w:rsidR="00DC088B" w:rsidRPr="00203A29" w:rsidRDefault="00B73887"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b/>
          <w:bCs/>
          <w:sz w:val="24"/>
          <w:szCs w:val="24"/>
          <w:lang w:val="es-MX" w:eastAsia="es-MX"/>
        </w:rPr>
        <w:t>Normas editoriales</w:t>
      </w:r>
    </w:p>
    <w:p w14:paraId="11FFF8F5" w14:textId="4D1CC7BB" w:rsidR="00DC088B"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En </w:t>
      </w:r>
      <w:r w:rsidR="00794297" w:rsidRPr="00203A29">
        <w:rPr>
          <w:rFonts w:ascii="Times New Roman" w:eastAsia="Times New Roman" w:hAnsi="Times New Roman" w:cs="Times New Roman"/>
          <w:sz w:val="24"/>
          <w:szCs w:val="24"/>
          <w:lang w:val="es-MX" w:eastAsia="es-MX"/>
        </w:rPr>
        <w:t xml:space="preserve">la revista </w:t>
      </w:r>
      <w:r w:rsidRPr="00203A29">
        <w:rPr>
          <w:rFonts w:ascii="Times New Roman" w:eastAsia="Times New Roman" w:hAnsi="Times New Roman" w:cs="Times New Roman"/>
          <w:sz w:val="24"/>
          <w:szCs w:val="24"/>
          <w:lang w:val="es-MX" w:eastAsia="es-MX"/>
        </w:rPr>
        <w:t>Agricultura, Sociedad y Desarrollo</w:t>
      </w:r>
      <w:r w:rsidR="00C42880">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se consideran para su posible publicación, manuscritos redactados originalmente en español o inglés sobre aspectos socioeconómicos de la agricultura y el desarrollo rural que no hayan sido publicados, ni estén sometidos a publicación en otr</w:t>
      </w:r>
      <w:r w:rsidR="00EA44DC">
        <w:rPr>
          <w:rFonts w:ascii="Times New Roman" w:eastAsia="Times New Roman" w:hAnsi="Times New Roman" w:cs="Times New Roman"/>
          <w:sz w:val="24"/>
          <w:szCs w:val="24"/>
          <w:lang w:val="es-MX" w:eastAsia="es-MX"/>
        </w:rPr>
        <w:t>a</w:t>
      </w:r>
      <w:r w:rsidRPr="00203A29">
        <w:rPr>
          <w:rFonts w:ascii="Times New Roman" w:eastAsia="Times New Roman" w:hAnsi="Times New Roman" w:cs="Times New Roman"/>
          <w:sz w:val="24"/>
          <w:szCs w:val="24"/>
          <w:lang w:val="es-MX" w:eastAsia="es-MX"/>
        </w:rPr>
        <w:t>s</w:t>
      </w:r>
      <w:r w:rsidR="00EA44DC">
        <w:rPr>
          <w:rFonts w:ascii="Times New Roman" w:eastAsia="Times New Roman" w:hAnsi="Times New Roman" w:cs="Times New Roman"/>
          <w:sz w:val="24"/>
          <w:szCs w:val="24"/>
          <w:lang w:val="es-MX" w:eastAsia="es-MX"/>
        </w:rPr>
        <w:t xml:space="preserve"> revistas, capítulos libro, libros, o memorias en extenso o cualquier otro</w:t>
      </w:r>
      <w:r w:rsidRPr="00203A29">
        <w:rPr>
          <w:rFonts w:ascii="Times New Roman" w:eastAsia="Times New Roman" w:hAnsi="Times New Roman" w:cs="Times New Roman"/>
          <w:sz w:val="24"/>
          <w:szCs w:val="24"/>
          <w:lang w:val="es-MX" w:eastAsia="es-MX"/>
        </w:rPr>
        <w:t xml:space="preserve"> medio. La revista</w:t>
      </w:r>
      <w:r w:rsidR="006E561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acepta colaboraciones de autores (as) sin distinción de su nacionalidad</w:t>
      </w:r>
      <w:r w:rsidR="00953C43" w:rsidRPr="00203A29">
        <w:rPr>
          <w:rFonts w:ascii="Times New Roman" w:eastAsia="Times New Roman" w:hAnsi="Times New Roman" w:cs="Times New Roman"/>
          <w:sz w:val="24"/>
          <w:szCs w:val="24"/>
          <w:lang w:val="es-MX" w:eastAsia="es-MX"/>
        </w:rPr>
        <w:t xml:space="preserve"> y to</w:t>
      </w:r>
      <w:r w:rsidRPr="00203A29">
        <w:rPr>
          <w:rFonts w:ascii="Times New Roman" w:eastAsia="Times New Roman" w:hAnsi="Times New Roman" w:cs="Times New Roman"/>
          <w:sz w:val="24"/>
          <w:szCs w:val="24"/>
          <w:lang w:val="es-MX" w:eastAsia="es-MX"/>
        </w:rPr>
        <w:t xml:space="preserve">das las contribuciones, salvo las invitadas por su Comité Editorial </w:t>
      </w:r>
      <w:r w:rsidR="00DA3626" w:rsidRPr="00203A29">
        <w:rPr>
          <w:rFonts w:ascii="Times New Roman" w:eastAsia="Times New Roman" w:hAnsi="Times New Roman" w:cs="Times New Roman"/>
          <w:sz w:val="24"/>
          <w:szCs w:val="24"/>
          <w:lang w:val="es-MX" w:eastAsia="es-MX"/>
        </w:rPr>
        <w:t>serán</w:t>
      </w:r>
      <w:r w:rsidRPr="00203A29">
        <w:rPr>
          <w:rFonts w:ascii="Times New Roman" w:eastAsia="Times New Roman" w:hAnsi="Times New Roman" w:cs="Times New Roman"/>
          <w:sz w:val="24"/>
          <w:szCs w:val="24"/>
          <w:lang w:val="es-MX" w:eastAsia="es-MX"/>
        </w:rPr>
        <w:t xml:space="preserve"> somet</w:t>
      </w:r>
      <w:r w:rsidR="00DA3626" w:rsidRPr="00203A29">
        <w:rPr>
          <w:rFonts w:ascii="Times New Roman" w:eastAsia="Times New Roman" w:hAnsi="Times New Roman" w:cs="Times New Roman"/>
          <w:sz w:val="24"/>
          <w:szCs w:val="24"/>
          <w:lang w:val="es-MX" w:eastAsia="es-MX"/>
        </w:rPr>
        <w:t>idas</w:t>
      </w:r>
      <w:r w:rsidRPr="00203A29">
        <w:rPr>
          <w:rFonts w:ascii="Times New Roman" w:eastAsia="Times New Roman" w:hAnsi="Times New Roman" w:cs="Times New Roman"/>
          <w:sz w:val="24"/>
          <w:szCs w:val="24"/>
          <w:lang w:val="es-MX" w:eastAsia="es-MX"/>
        </w:rPr>
        <w:t xml:space="preserve"> a arbitraje. Una vez aceptadas</w:t>
      </w:r>
      <w:r w:rsidR="006E5616"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se procederá a realizar el pago por publicación y el equipo de traducción se pondrá en contacto con los autores para acordar el costo por traducción al idioma inglés</w:t>
      </w:r>
      <w:r w:rsidR="006E5616" w:rsidRPr="00203A29">
        <w:rPr>
          <w:rFonts w:ascii="Times New Roman" w:eastAsia="Times New Roman" w:hAnsi="Times New Roman" w:cs="Times New Roman"/>
          <w:sz w:val="24"/>
          <w:szCs w:val="24"/>
          <w:lang w:val="es-MX" w:eastAsia="es-MX"/>
        </w:rPr>
        <w:t xml:space="preserve"> o en caso contrario, al español si el original está en inglés.</w:t>
      </w:r>
      <w:r w:rsidR="00AC6717">
        <w:rPr>
          <w:rFonts w:ascii="Times New Roman" w:eastAsia="Times New Roman" w:hAnsi="Times New Roman" w:cs="Times New Roman"/>
          <w:sz w:val="24"/>
          <w:szCs w:val="24"/>
          <w:lang w:val="es-MX" w:eastAsia="es-MX"/>
        </w:rPr>
        <w:t xml:space="preserve"> Cabe mencionar, que la revista Agricultura, Sociedad y Desarrollo, </w:t>
      </w:r>
      <w:r w:rsidR="00AC6717">
        <w:rPr>
          <w:rFonts w:ascii="Times New Roman" w:eastAsia="Times New Roman" w:hAnsi="Times New Roman" w:cs="Times New Roman"/>
          <w:sz w:val="24"/>
          <w:szCs w:val="24"/>
          <w:lang w:val="es-MX" w:eastAsia="es-MX"/>
        </w:rPr>
        <w:lastRenderedPageBreak/>
        <w:t xml:space="preserve">sólo realiza el cobro por publicación y traducción y no hay ninguna tarifa por suscripción o lectura de los artículos publicados en </w:t>
      </w:r>
      <w:r w:rsidR="00003117">
        <w:rPr>
          <w:rFonts w:ascii="Times New Roman" w:eastAsia="Times New Roman" w:hAnsi="Times New Roman" w:cs="Times New Roman"/>
          <w:sz w:val="24"/>
          <w:szCs w:val="24"/>
          <w:lang w:val="es-MX" w:eastAsia="es-MX"/>
        </w:rPr>
        <w:t>la revista, es decir, es de Acceso Abierto.</w:t>
      </w:r>
    </w:p>
    <w:p w14:paraId="098771B9"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Costo de publicación</w:t>
      </w:r>
    </w:p>
    <w:p w14:paraId="2C22781C" w14:textId="2937F5C8"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 A partir de </w:t>
      </w:r>
      <w:r w:rsidR="00C91993">
        <w:rPr>
          <w:rFonts w:ascii="Times New Roman" w:eastAsia="Calibri" w:hAnsi="Times New Roman" w:cs="Times New Roman"/>
        </w:rPr>
        <w:t>febrero 2026</w:t>
      </w:r>
      <w:r w:rsidRPr="00005610">
        <w:rPr>
          <w:rFonts w:ascii="Times New Roman" w:eastAsia="Calibri" w:hAnsi="Times New Roman" w:cs="Times New Roman"/>
        </w:rPr>
        <w:t xml:space="preserve">, la Revista del Colegio de Postgraduado solicita por cada artículo aceptado para su publicación, una cuota de </w:t>
      </w:r>
      <w:r w:rsidRPr="00005610">
        <w:rPr>
          <w:rFonts w:ascii="Times New Roman" w:eastAsia="Calibri" w:hAnsi="Times New Roman" w:cs="Times New Roman"/>
          <w:b/>
          <w:bCs/>
        </w:rPr>
        <w:t>$</w:t>
      </w:r>
      <w:r w:rsidR="00F324F2">
        <w:rPr>
          <w:rFonts w:ascii="Times New Roman" w:eastAsia="Calibri" w:hAnsi="Times New Roman" w:cs="Times New Roman"/>
          <w:b/>
          <w:bCs/>
        </w:rPr>
        <w:t>10</w:t>
      </w:r>
      <w:r w:rsidRPr="00005610">
        <w:rPr>
          <w:rFonts w:ascii="Times New Roman" w:eastAsia="Calibri" w:hAnsi="Times New Roman" w:cs="Times New Roman"/>
          <w:b/>
          <w:bCs/>
        </w:rPr>
        <w:t>,000.00 (</w:t>
      </w:r>
      <w:r w:rsidR="00F324F2">
        <w:rPr>
          <w:rFonts w:ascii="Times New Roman" w:eastAsia="Calibri" w:hAnsi="Times New Roman" w:cs="Times New Roman"/>
          <w:b/>
          <w:bCs/>
        </w:rPr>
        <w:t>Diez</w:t>
      </w:r>
      <w:r w:rsidRPr="00005610">
        <w:rPr>
          <w:rFonts w:ascii="Times New Roman" w:eastAsia="Calibri" w:hAnsi="Times New Roman" w:cs="Times New Roman"/>
          <w:b/>
          <w:bCs/>
        </w:rPr>
        <w:t xml:space="preserve"> mil pesos 00/100 MN)</w:t>
      </w:r>
      <w:r w:rsidRPr="00005610">
        <w:rPr>
          <w:rFonts w:ascii="Times New Roman" w:eastAsia="Calibri" w:hAnsi="Times New Roman" w:cs="Times New Roman"/>
        </w:rPr>
        <w:t xml:space="preserve">, por la edición, </w:t>
      </w:r>
      <w:proofErr w:type="spellStart"/>
      <w:r w:rsidRPr="00005610">
        <w:rPr>
          <w:rFonts w:ascii="Times New Roman" w:eastAsia="Calibri" w:hAnsi="Times New Roman" w:cs="Times New Roman"/>
        </w:rPr>
        <w:t>maqueteo</w:t>
      </w:r>
      <w:proofErr w:type="spellEnd"/>
      <w:r w:rsidRPr="00005610">
        <w:rPr>
          <w:rFonts w:ascii="Times New Roman" w:eastAsia="Calibri" w:hAnsi="Times New Roman" w:cs="Times New Roman"/>
        </w:rPr>
        <w:t>, marcaje XML y DOI.</w:t>
      </w:r>
    </w:p>
    <w:p w14:paraId="4166A2F6" w14:textId="7E88AB22"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 En apoyo a los autores, </w:t>
      </w:r>
      <w:r w:rsidRPr="00005610">
        <w:rPr>
          <w:rFonts w:ascii="Times New Roman" w:eastAsia="Calibri" w:hAnsi="Times New Roman" w:cs="Times New Roman"/>
          <w:b/>
          <w:bCs/>
        </w:rPr>
        <w:t>a partir del 01 de febrero de 2026</w:t>
      </w:r>
      <w:r w:rsidRPr="00005610">
        <w:rPr>
          <w:rFonts w:ascii="Times New Roman" w:eastAsia="Calibri" w:hAnsi="Times New Roman" w:cs="Times New Roman"/>
        </w:rPr>
        <w:t xml:space="preserve">, la Revista Agricultura, Sociedad y Desarrollo, ha determinado que </w:t>
      </w:r>
      <w:r w:rsidRPr="00005610">
        <w:rPr>
          <w:rFonts w:ascii="Times New Roman" w:eastAsia="Calibri" w:hAnsi="Times New Roman" w:cs="Times New Roman"/>
          <w:b/>
          <w:bCs/>
        </w:rPr>
        <w:t>la traducción al idioma inglés (o al español, en caso de que el artículo haya sido enviado en idioma inglés)</w:t>
      </w:r>
      <w:r w:rsidRPr="00005610">
        <w:rPr>
          <w:rFonts w:ascii="Times New Roman" w:eastAsia="Calibri" w:hAnsi="Times New Roman" w:cs="Times New Roman"/>
        </w:rPr>
        <w:t xml:space="preserve">, de los artículos ingresados a la página de la revista a partir de dicha fecha, </w:t>
      </w:r>
      <w:r w:rsidRPr="00005610">
        <w:rPr>
          <w:rFonts w:ascii="Times New Roman" w:eastAsia="Calibri" w:hAnsi="Times New Roman" w:cs="Times New Roman"/>
          <w:b/>
          <w:bCs/>
        </w:rPr>
        <w:t>podrá ser realizada por profesionales designados por Agricultura Sociedad y Desarrollo</w:t>
      </w:r>
      <w:r w:rsidRPr="00005610">
        <w:rPr>
          <w:rFonts w:ascii="Times New Roman" w:eastAsia="Calibri" w:hAnsi="Times New Roman" w:cs="Times New Roman"/>
        </w:rPr>
        <w:t xml:space="preserve"> y siendo pagada por los propios autores </w:t>
      </w:r>
      <w:r w:rsidRPr="00005610">
        <w:rPr>
          <w:rFonts w:ascii="Times New Roman" w:eastAsia="Calibri" w:hAnsi="Times New Roman" w:cs="Times New Roman"/>
          <w:b/>
          <w:bCs/>
        </w:rPr>
        <w:t>o también podrá ser realizada por los autores de forma profesional</w:t>
      </w:r>
      <w:r w:rsidRPr="00005610">
        <w:rPr>
          <w:rFonts w:ascii="Times New Roman" w:eastAsia="Calibri" w:hAnsi="Times New Roman" w:cs="Times New Roman"/>
        </w:rPr>
        <w:t xml:space="preserve"> (no utilizando traductores en línea, tipo Google </w:t>
      </w:r>
      <w:proofErr w:type="spellStart"/>
      <w:r w:rsidRPr="00005610">
        <w:rPr>
          <w:rFonts w:ascii="Times New Roman" w:eastAsia="Calibri" w:hAnsi="Times New Roman" w:cs="Times New Roman"/>
        </w:rPr>
        <w:t>translate</w:t>
      </w:r>
      <w:proofErr w:type="spellEnd"/>
      <w:r w:rsidRPr="00005610">
        <w:rPr>
          <w:rFonts w:ascii="Times New Roman" w:eastAsia="Calibri" w:hAnsi="Times New Roman" w:cs="Times New Roman"/>
        </w:rPr>
        <w:t xml:space="preserve"> o Inteligencia Artificial), es decir debe ser con alguien especializado en el idioma o algún autor con inglés nativo, pero el traductor de la Revista </w:t>
      </w:r>
      <w:proofErr w:type="spellStart"/>
      <w:r w:rsidRPr="00005610">
        <w:rPr>
          <w:rFonts w:ascii="Times New Roman" w:eastAsia="Calibri" w:hAnsi="Times New Roman" w:cs="Times New Roman"/>
        </w:rPr>
        <w:t>ASyD</w:t>
      </w:r>
      <w:proofErr w:type="spellEnd"/>
      <w:r w:rsidRPr="00005610">
        <w:rPr>
          <w:rFonts w:ascii="Times New Roman" w:eastAsia="Calibri" w:hAnsi="Times New Roman" w:cs="Times New Roman"/>
        </w:rPr>
        <w:t xml:space="preserve">, deberá realizar una revisión del artículo, para comprobar que sea una traducción precisa, la cual también tendrá un </w:t>
      </w:r>
      <w:r w:rsidRPr="00005610">
        <w:rPr>
          <w:rFonts w:ascii="Times New Roman" w:eastAsia="Calibri" w:hAnsi="Times New Roman" w:cs="Times New Roman"/>
          <w:b/>
          <w:bCs/>
        </w:rPr>
        <w:t>costo de</w:t>
      </w:r>
      <w:r w:rsidRPr="00005610">
        <w:rPr>
          <w:rFonts w:ascii="Times New Roman" w:eastAsia="Calibri" w:hAnsi="Times New Roman" w:cs="Times New Roman"/>
        </w:rPr>
        <w:t xml:space="preserve"> </w:t>
      </w:r>
      <w:r w:rsidRPr="00005610">
        <w:rPr>
          <w:rFonts w:ascii="Times New Roman" w:eastAsia="Calibri" w:hAnsi="Times New Roman" w:cs="Times New Roman"/>
          <w:b/>
          <w:bCs/>
        </w:rPr>
        <w:t>$175.00 pesos (ciento setenta y cinco pesos 00</w:t>
      </w:r>
      <w:r w:rsidR="000F72E1">
        <w:rPr>
          <w:rFonts w:ascii="Times New Roman" w:eastAsia="Calibri" w:hAnsi="Times New Roman" w:cs="Times New Roman"/>
          <w:b/>
          <w:bCs/>
        </w:rPr>
        <w:t>/</w:t>
      </w:r>
      <w:r w:rsidRPr="00005610">
        <w:rPr>
          <w:rFonts w:ascii="Times New Roman" w:eastAsia="Calibri" w:hAnsi="Times New Roman" w:cs="Times New Roman"/>
          <w:b/>
          <w:bCs/>
        </w:rPr>
        <w:t>100 M.N.) + I.V.A. por página (exceptuando referencias bibliográficas)</w:t>
      </w:r>
      <w:r w:rsidRPr="00005610">
        <w:rPr>
          <w:rFonts w:ascii="Times New Roman" w:eastAsia="Calibri" w:hAnsi="Times New Roman" w:cs="Times New Roman"/>
        </w:rPr>
        <w:t>. Los honorarios y forma de pago por concepto de traducción, así también en el caso de revisión de traducción, se convendrán entre autor y traductor. El pago es independiente a lo que se ingresa al Colegio de Postgraduados por pago de publicaciones.</w:t>
      </w:r>
    </w:p>
    <w:p w14:paraId="19869A93" w14:textId="1478B7D1"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 Por Acuerdo del Consejo General Académico y del Consejo General Administrativo, Los </w:t>
      </w:r>
      <w:r w:rsidRPr="00005610">
        <w:rPr>
          <w:rFonts w:ascii="Times New Roman" w:eastAsia="Calibri" w:hAnsi="Times New Roman" w:cs="Times New Roman"/>
          <w:b/>
          <w:bCs/>
        </w:rPr>
        <w:t>autores del Colegio de Postgraduados están exentos</w:t>
      </w:r>
      <w:r w:rsidRPr="00005610">
        <w:rPr>
          <w:rFonts w:ascii="Times New Roman" w:eastAsia="Calibri" w:hAnsi="Times New Roman" w:cs="Times New Roman"/>
        </w:rPr>
        <w:t xml:space="preserve"> </w:t>
      </w:r>
      <w:r w:rsidRPr="00005610">
        <w:rPr>
          <w:rFonts w:ascii="Times New Roman" w:eastAsia="Calibri" w:hAnsi="Times New Roman" w:cs="Times New Roman"/>
          <w:b/>
          <w:bCs/>
        </w:rPr>
        <w:t>del pago por publicación del artículo</w:t>
      </w:r>
      <w:r w:rsidRPr="00005610">
        <w:rPr>
          <w:rFonts w:ascii="Times New Roman" w:eastAsia="Calibri" w:hAnsi="Times New Roman" w:cs="Times New Roman"/>
        </w:rPr>
        <w:t>. Los autores externos o foráneos pagarán el precio unitario de la publicación, es decir, $</w:t>
      </w:r>
      <w:r w:rsidR="00F324F2">
        <w:rPr>
          <w:rFonts w:ascii="Times New Roman" w:eastAsia="Calibri" w:hAnsi="Times New Roman" w:cs="Times New Roman"/>
        </w:rPr>
        <w:t>10</w:t>
      </w:r>
      <w:r w:rsidRPr="00005610">
        <w:rPr>
          <w:rFonts w:ascii="Times New Roman" w:eastAsia="Calibri" w:hAnsi="Times New Roman" w:cs="Times New Roman"/>
        </w:rPr>
        <w:t>,000.00 (</w:t>
      </w:r>
      <w:r w:rsidR="00F324F2">
        <w:rPr>
          <w:rFonts w:ascii="Times New Roman" w:eastAsia="Calibri" w:hAnsi="Times New Roman" w:cs="Times New Roman"/>
        </w:rPr>
        <w:t>Diez</w:t>
      </w:r>
      <w:r w:rsidRPr="00005610">
        <w:rPr>
          <w:rFonts w:ascii="Times New Roman" w:eastAsia="Calibri" w:hAnsi="Times New Roman" w:cs="Times New Roman"/>
        </w:rPr>
        <w:t xml:space="preserve"> mil pesos 00/100 MN); </w:t>
      </w:r>
      <w:r w:rsidR="00F324F2">
        <w:rPr>
          <w:rFonts w:ascii="Times New Roman" w:eastAsia="Calibri" w:hAnsi="Times New Roman" w:cs="Times New Roman"/>
        </w:rPr>
        <w:t xml:space="preserve">en caso de haber autores externos colaborando en artículos de la mayoría de autores del Colegio de Postgraduados, sólo podrá ser exento de pago un autor externo, es decir, </w:t>
      </w:r>
      <w:r w:rsidRPr="00005610">
        <w:rPr>
          <w:rFonts w:ascii="Times New Roman" w:eastAsia="Calibri" w:hAnsi="Times New Roman" w:cs="Times New Roman"/>
        </w:rPr>
        <w:t xml:space="preserve">si un en un artículo hay autores del Colegio de Postgraduados y </w:t>
      </w:r>
      <w:r w:rsidR="00F324F2">
        <w:rPr>
          <w:rFonts w:ascii="Times New Roman" w:eastAsia="Calibri" w:hAnsi="Times New Roman" w:cs="Times New Roman"/>
        </w:rPr>
        <w:t xml:space="preserve">más de dos </w:t>
      </w:r>
      <w:r w:rsidRPr="00005610">
        <w:rPr>
          <w:rFonts w:ascii="Times New Roman" w:eastAsia="Calibri" w:hAnsi="Times New Roman" w:cs="Times New Roman"/>
          <w:b/>
          <w:bCs/>
        </w:rPr>
        <w:t>autores externos</w:t>
      </w:r>
      <w:r w:rsidRPr="00005610">
        <w:rPr>
          <w:rFonts w:ascii="Times New Roman" w:eastAsia="Calibri" w:hAnsi="Times New Roman" w:cs="Times New Roman"/>
        </w:rPr>
        <w:t xml:space="preserve">, estos últimos, </w:t>
      </w:r>
      <w:r w:rsidRPr="00005610">
        <w:rPr>
          <w:rFonts w:ascii="Times New Roman" w:eastAsia="Calibri" w:hAnsi="Times New Roman" w:cs="Times New Roman"/>
          <w:b/>
          <w:bCs/>
        </w:rPr>
        <w:t>deberán</w:t>
      </w:r>
      <w:r w:rsidRPr="00005610">
        <w:rPr>
          <w:rFonts w:ascii="Times New Roman" w:eastAsia="Calibri" w:hAnsi="Times New Roman" w:cs="Times New Roman"/>
        </w:rPr>
        <w:t xml:space="preserve"> </w:t>
      </w:r>
      <w:r w:rsidRPr="00005610">
        <w:rPr>
          <w:rFonts w:ascii="Times New Roman" w:eastAsia="Calibri" w:hAnsi="Times New Roman" w:cs="Times New Roman"/>
          <w:b/>
          <w:bCs/>
        </w:rPr>
        <w:t>cubrir la cuota completa</w:t>
      </w:r>
      <w:r w:rsidRPr="00005610">
        <w:rPr>
          <w:rFonts w:ascii="Times New Roman" w:eastAsia="Calibri" w:hAnsi="Times New Roman" w:cs="Times New Roman"/>
        </w:rPr>
        <w:t xml:space="preserve"> ($</w:t>
      </w:r>
      <w:r w:rsidR="00F324F2">
        <w:rPr>
          <w:rFonts w:ascii="Times New Roman" w:eastAsia="Calibri" w:hAnsi="Times New Roman" w:cs="Times New Roman"/>
        </w:rPr>
        <w:t>10</w:t>
      </w:r>
      <w:r w:rsidRPr="00005610">
        <w:rPr>
          <w:rFonts w:ascii="Times New Roman" w:eastAsia="Calibri" w:hAnsi="Times New Roman" w:cs="Times New Roman"/>
        </w:rPr>
        <w:t>,000.00 pesos), ya que solo quedan exentos los autores pertenecientes al Colegio de Postgraduados.</w:t>
      </w:r>
    </w:p>
    <w:p w14:paraId="5BE4BFC2"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Nombre de la cuenta: COLPOS ING RECURSOS PROP</w:t>
      </w:r>
    </w:p>
    <w:p w14:paraId="719D64D1"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Km 36.5 Carretera Federal México-Texcoco, Montecillo, C.P 56264, Texcoco, Estado de México. Tel: (55) 58045900 (595) 9520200 ext. www.colpos.mx</w:t>
      </w:r>
    </w:p>
    <w:p w14:paraId="3E31A2FB"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Nombre del banco: BBVA</w:t>
      </w:r>
    </w:p>
    <w:p w14:paraId="1146572B"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Número de cuenta: 0125326184</w:t>
      </w:r>
    </w:p>
    <w:p w14:paraId="528ADA3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CLABE: 012180001253261846</w:t>
      </w:r>
    </w:p>
    <w:p w14:paraId="33E3839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CODIGO SWIFT: BCMRMXMMPYM</w:t>
      </w:r>
    </w:p>
    <w:p w14:paraId="3A3D3158"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La ficha de depósito o transferencia bancaria deberá enviarla escaneada a: </w:t>
      </w:r>
      <w:hyperlink r:id="rId5" w:history="1">
        <w:r w:rsidRPr="00005610">
          <w:rPr>
            <w:rFonts w:ascii="Times New Roman" w:eastAsia="Calibri" w:hAnsi="Times New Roman" w:cs="Times New Roman"/>
            <w:b/>
            <w:bCs/>
            <w:color w:val="0563C1"/>
            <w:u w:val="single"/>
          </w:rPr>
          <w:t>mejia.ana@colpos.mx</w:t>
        </w:r>
      </w:hyperlink>
      <w:r w:rsidRPr="00005610">
        <w:rPr>
          <w:rFonts w:ascii="Times New Roman" w:eastAsia="Calibri" w:hAnsi="Times New Roman" w:cs="Times New Roman"/>
          <w:b/>
          <w:bCs/>
        </w:rPr>
        <w:t>, con copia a revista.asyd@gmail.com.</w:t>
      </w:r>
    </w:p>
    <w:p w14:paraId="589ADADA"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 xml:space="preserve">Al término de la publicación podrá consultar su artículo y número completo en: </w:t>
      </w:r>
      <w:r w:rsidRPr="00005610">
        <w:rPr>
          <w:rFonts w:ascii="Times New Roman" w:eastAsia="Calibri" w:hAnsi="Times New Roman" w:cs="Times New Roman"/>
          <w:b/>
          <w:bCs/>
        </w:rPr>
        <w:t>https://www.revista-asyd.org/index.php/asyd/index</w:t>
      </w:r>
    </w:p>
    <w:p w14:paraId="47CACDE3"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rPr>
        <w:t>Atte.</w:t>
      </w:r>
    </w:p>
    <w:p w14:paraId="4A495E7F" w14:textId="77777777" w:rsidR="00005610" w:rsidRPr="00005610" w:rsidRDefault="00005610" w:rsidP="00005610">
      <w:pPr>
        <w:rPr>
          <w:rFonts w:ascii="Times New Roman" w:eastAsia="Calibri" w:hAnsi="Times New Roman" w:cs="Times New Roman"/>
        </w:rPr>
      </w:pPr>
      <w:r w:rsidRPr="00005610">
        <w:rPr>
          <w:rFonts w:ascii="Times New Roman" w:eastAsia="Calibri" w:hAnsi="Times New Roman" w:cs="Times New Roman"/>
          <w:b/>
          <w:bCs/>
        </w:rPr>
        <w:t>Consorcio de Revistas Institucionales&lt;h3&gt;INDEX&lt;/h3&gt;</w:t>
      </w:r>
    </w:p>
    <w:p w14:paraId="7BBB1097" w14:textId="77777777" w:rsidR="00005610" w:rsidRPr="00CC2E82" w:rsidRDefault="00005610" w:rsidP="00005610">
      <w:pPr>
        <w:rPr>
          <w:rFonts w:ascii="Times New Roman" w:eastAsia="Calibri" w:hAnsi="Times New Roman" w:cs="Times New Roman"/>
        </w:rPr>
      </w:pPr>
      <w:r w:rsidRPr="00CC2E82">
        <w:rPr>
          <w:rFonts w:ascii="Times New Roman" w:eastAsia="Calibri" w:hAnsi="Times New Roman" w:cs="Times New Roman"/>
          <w:b/>
          <w:bCs/>
        </w:rPr>
        <w:t>Colegio de Postgraduados</w:t>
      </w:r>
    </w:p>
    <w:p w14:paraId="0A901E60" w14:textId="169C697C" w:rsidR="00C03EFF" w:rsidRPr="00005610" w:rsidRDefault="00C03EFF" w:rsidP="00C03EFF">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eastAsia="es-MX"/>
        </w:rPr>
      </w:pPr>
    </w:p>
    <w:p w14:paraId="23FE851B" w14:textId="77777777" w:rsidR="00DC088B" w:rsidRPr="00203A29" w:rsidRDefault="00B73887"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b/>
          <w:bCs/>
          <w:sz w:val="24"/>
          <w:szCs w:val="24"/>
          <w:lang w:val="es-MX" w:eastAsia="es-MX"/>
        </w:rPr>
        <w:t>Recepción de originales</w:t>
      </w:r>
    </w:p>
    <w:p w14:paraId="25507D12" w14:textId="77777777" w:rsidR="00D14017"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 xml:space="preserve">Las contribuciones </w:t>
      </w:r>
      <w:r w:rsidR="000E2683" w:rsidRPr="00203A29">
        <w:rPr>
          <w:rFonts w:ascii="Times New Roman" w:eastAsia="Times New Roman" w:hAnsi="Times New Roman" w:cs="Times New Roman"/>
          <w:sz w:val="24"/>
          <w:szCs w:val="24"/>
          <w:lang w:val="es-MX" w:eastAsia="es-MX"/>
        </w:rPr>
        <w:t>deben seguir el formato de la P</w:t>
      </w:r>
      <w:r w:rsidR="00953C43" w:rsidRPr="00203A29">
        <w:rPr>
          <w:rFonts w:ascii="Times New Roman" w:eastAsia="Times New Roman" w:hAnsi="Times New Roman" w:cs="Times New Roman"/>
          <w:sz w:val="24"/>
          <w:szCs w:val="24"/>
          <w:lang w:val="es-MX" w:eastAsia="es-MX"/>
        </w:rPr>
        <w:t>lantilla para autores de la revista y esta puede descargarse de la plataforma. Los artículos</w:t>
      </w:r>
      <w:r w:rsidR="00EB5123" w:rsidRPr="00203A29">
        <w:rPr>
          <w:rFonts w:ascii="Times New Roman" w:eastAsia="Times New Roman" w:hAnsi="Times New Roman" w:cs="Times New Roman"/>
          <w:sz w:val="24"/>
          <w:szCs w:val="24"/>
          <w:lang w:val="es-MX" w:eastAsia="es-MX"/>
        </w:rPr>
        <w:t>,</w:t>
      </w:r>
      <w:r w:rsidR="00953C43"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se</w:t>
      </w:r>
      <w:r w:rsidR="00953C43" w:rsidRPr="00203A29">
        <w:rPr>
          <w:rFonts w:ascii="Times New Roman" w:eastAsia="Times New Roman" w:hAnsi="Times New Roman" w:cs="Times New Roman"/>
          <w:sz w:val="24"/>
          <w:szCs w:val="24"/>
          <w:lang w:val="es-MX" w:eastAsia="es-MX"/>
        </w:rPr>
        <w:t xml:space="preserve"> enviarán por medio de l</w:t>
      </w:r>
      <w:r w:rsidRPr="00203A29">
        <w:rPr>
          <w:rFonts w:ascii="Times New Roman" w:eastAsia="Times New Roman" w:hAnsi="Times New Roman" w:cs="Times New Roman"/>
          <w:sz w:val="24"/>
          <w:szCs w:val="24"/>
          <w:lang w:val="es-MX" w:eastAsia="es-MX"/>
        </w:rPr>
        <w:t>a plataforma</w:t>
      </w:r>
      <w:r w:rsidR="00953C43" w:rsidRPr="00203A29">
        <w:rPr>
          <w:rFonts w:ascii="Times New Roman" w:eastAsia="Times New Roman" w:hAnsi="Times New Roman" w:cs="Times New Roman"/>
          <w:sz w:val="24"/>
          <w:szCs w:val="24"/>
          <w:lang w:val="es-MX" w:eastAsia="es-MX"/>
        </w:rPr>
        <w:t xml:space="preserve"> de la revista</w:t>
      </w:r>
      <w:r w:rsidRPr="00203A29">
        <w:rPr>
          <w:rFonts w:ascii="Times New Roman" w:eastAsia="Times New Roman" w:hAnsi="Times New Roman" w:cs="Times New Roman"/>
          <w:sz w:val="24"/>
          <w:szCs w:val="24"/>
          <w:lang w:val="es-MX" w:eastAsia="es-MX"/>
        </w:rPr>
        <w:t xml:space="preserve"> en formato Microsoft Word</w:t>
      </w:r>
      <w:r w:rsidR="00EB5123" w:rsidRPr="00203A29">
        <w:rPr>
          <w:rFonts w:ascii="Times New Roman" w:eastAsia="Times New Roman" w:hAnsi="Times New Roman" w:cs="Times New Roman"/>
          <w:sz w:val="24"/>
          <w:szCs w:val="24"/>
          <w:lang w:val="es-MX" w:eastAsia="es-MX"/>
        </w:rPr>
        <w:t xml:space="preserve"> adecuados al formato de la plantilla descargable</w:t>
      </w:r>
      <w:r w:rsidR="00B73887" w:rsidRPr="00203A29">
        <w:rPr>
          <w:rFonts w:ascii="Times New Roman" w:eastAsia="Times New Roman" w:hAnsi="Times New Roman" w:cs="Times New Roman"/>
          <w:sz w:val="24"/>
          <w:szCs w:val="24"/>
          <w:lang w:val="es-MX" w:eastAsia="es-MX"/>
        </w:rPr>
        <w:t xml:space="preserve">. </w:t>
      </w:r>
      <w:r w:rsidRPr="00203A29">
        <w:rPr>
          <w:rFonts w:ascii="Times New Roman" w:eastAsia="Times New Roman" w:hAnsi="Times New Roman" w:cs="Times New Roman"/>
          <w:sz w:val="24"/>
          <w:szCs w:val="24"/>
          <w:lang w:val="es-MX" w:eastAsia="es-MX"/>
        </w:rPr>
        <w:t>El archivo</w:t>
      </w:r>
      <w:r w:rsidR="00EB5123"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no debe pesar más de 2 MB</w:t>
      </w:r>
      <w:r w:rsidR="00D14017">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que es el máximo que acepta la plataforma. De pesar más</w:t>
      </w:r>
      <w:r w:rsidR="00EB5123" w:rsidRPr="00203A29">
        <w:rPr>
          <w:rFonts w:ascii="Times New Roman" w:eastAsia="Times New Roman" w:hAnsi="Times New Roman" w:cs="Times New Roman"/>
          <w:sz w:val="24"/>
          <w:szCs w:val="24"/>
          <w:lang w:val="es-MX" w:eastAsia="es-MX"/>
        </w:rPr>
        <w:t>,</w:t>
      </w:r>
      <w:r w:rsidRPr="00203A29">
        <w:rPr>
          <w:rFonts w:ascii="Times New Roman" w:eastAsia="Times New Roman" w:hAnsi="Times New Roman" w:cs="Times New Roman"/>
          <w:sz w:val="24"/>
          <w:szCs w:val="24"/>
          <w:lang w:val="es-MX" w:eastAsia="es-MX"/>
        </w:rPr>
        <w:t xml:space="preserve"> le sugerimos que retire las imágenes del archivo y las anexe como archivos complementarios en la </w:t>
      </w:r>
      <w:r w:rsidR="00B73887" w:rsidRPr="00203A29">
        <w:rPr>
          <w:rFonts w:ascii="Times New Roman" w:eastAsia="Times New Roman" w:hAnsi="Times New Roman" w:cs="Times New Roman"/>
          <w:sz w:val="24"/>
          <w:szCs w:val="24"/>
          <w:lang w:val="es-MX" w:eastAsia="es-MX"/>
        </w:rPr>
        <w:t xml:space="preserve">misma plataforma en formato </w:t>
      </w:r>
      <w:proofErr w:type="spellStart"/>
      <w:r w:rsidR="00B73887" w:rsidRPr="00203A29">
        <w:rPr>
          <w:rFonts w:ascii="Times New Roman" w:eastAsia="Times New Roman" w:hAnsi="Times New Roman" w:cs="Times New Roman"/>
          <w:sz w:val="24"/>
          <w:szCs w:val="24"/>
          <w:lang w:val="es-MX" w:eastAsia="es-MX"/>
        </w:rPr>
        <w:t>jpg</w:t>
      </w:r>
      <w:proofErr w:type="spellEnd"/>
      <w:r w:rsidR="00B73887" w:rsidRPr="00203A29">
        <w:rPr>
          <w:rFonts w:ascii="Times New Roman" w:eastAsia="Times New Roman" w:hAnsi="Times New Roman" w:cs="Times New Roman"/>
          <w:sz w:val="24"/>
          <w:szCs w:val="24"/>
          <w:lang w:val="es-MX" w:eastAsia="es-MX"/>
        </w:rPr>
        <w:t xml:space="preserve"> a 300 dpi.</w:t>
      </w:r>
      <w:r w:rsidR="00ED668E" w:rsidRPr="00203A29">
        <w:rPr>
          <w:rFonts w:ascii="Times New Roman" w:eastAsia="Times New Roman" w:hAnsi="Times New Roman" w:cs="Times New Roman"/>
          <w:sz w:val="24"/>
          <w:szCs w:val="24"/>
          <w:lang w:val="es-MX" w:eastAsia="es-MX"/>
        </w:rPr>
        <w:t xml:space="preserve"> </w:t>
      </w:r>
    </w:p>
    <w:p w14:paraId="764515D3" w14:textId="41B9772D" w:rsidR="00DC088B" w:rsidRDefault="00ED668E"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203A29">
        <w:rPr>
          <w:rFonts w:ascii="Times New Roman" w:eastAsia="Times New Roman" w:hAnsi="Times New Roman" w:cs="Times New Roman"/>
          <w:sz w:val="24"/>
          <w:szCs w:val="24"/>
          <w:lang w:val="es-MX" w:eastAsia="es-MX"/>
        </w:rPr>
        <w:t>Se debe considerar que, en el artículo, no se deben incluir ni nombres, ni datos de los autores, en ningún apartado del artículo, ni en cuadros o figuras</w:t>
      </w:r>
      <w:r w:rsidR="00154F7C" w:rsidRPr="00203A29">
        <w:rPr>
          <w:rFonts w:ascii="Times New Roman" w:eastAsia="Times New Roman" w:hAnsi="Times New Roman" w:cs="Times New Roman"/>
          <w:sz w:val="24"/>
          <w:szCs w:val="24"/>
          <w:lang w:val="es-MX" w:eastAsia="es-MX"/>
        </w:rPr>
        <w:t>; tampoco deben venir datos, iniciales o nombres en el nombre del archivo</w:t>
      </w:r>
      <w:r w:rsidRPr="00203A29">
        <w:rPr>
          <w:rFonts w:ascii="Times New Roman" w:eastAsia="Times New Roman" w:hAnsi="Times New Roman" w:cs="Times New Roman"/>
          <w:sz w:val="24"/>
          <w:szCs w:val="24"/>
          <w:lang w:val="es-MX" w:eastAsia="es-MX"/>
        </w:rPr>
        <w:t xml:space="preserve">. </w:t>
      </w:r>
      <w:r w:rsidR="00CD604F" w:rsidRPr="00203A29">
        <w:rPr>
          <w:rFonts w:ascii="Times New Roman" w:eastAsia="Times New Roman" w:hAnsi="Times New Roman" w:cs="Times New Roman"/>
          <w:sz w:val="24"/>
          <w:szCs w:val="24"/>
          <w:lang w:val="es-MX" w:eastAsia="es-MX"/>
        </w:rPr>
        <w:t>Deberán respetarse los apartados de la plantilla, sin excluir alguno o hacer un solo apartado de dos, por ejemplo: Introducción y Discusión Teórica o Resultados y Discusión, etc. Sólo el apartado de Agradecimientos, puede ser omitido.</w:t>
      </w:r>
      <w:r w:rsidR="00841678">
        <w:rPr>
          <w:rFonts w:ascii="Times New Roman" w:eastAsia="Times New Roman" w:hAnsi="Times New Roman" w:cs="Times New Roman"/>
          <w:sz w:val="24"/>
          <w:szCs w:val="24"/>
          <w:lang w:val="es-MX" w:eastAsia="es-MX"/>
        </w:rPr>
        <w:t xml:space="preserve"> La extensión del artículo debe ser </w:t>
      </w:r>
      <w:r w:rsidR="00B63711">
        <w:rPr>
          <w:rFonts w:ascii="Times New Roman" w:eastAsia="Times New Roman" w:hAnsi="Times New Roman" w:cs="Times New Roman"/>
          <w:sz w:val="24"/>
          <w:szCs w:val="24"/>
          <w:lang w:val="es-MX" w:eastAsia="es-MX"/>
        </w:rPr>
        <w:t xml:space="preserve">mínimo de </w:t>
      </w:r>
      <w:r w:rsidR="004D6C95">
        <w:rPr>
          <w:rFonts w:ascii="Times New Roman" w:eastAsia="Times New Roman" w:hAnsi="Times New Roman" w:cs="Times New Roman"/>
          <w:sz w:val="24"/>
          <w:szCs w:val="24"/>
          <w:lang w:val="es-MX" w:eastAsia="es-MX"/>
        </w:rPr>
        <w:t>7</w:t>
      </w:r>
      <w:r w:rsidR="00841678">
        <w:rPr>
          <w:rFonts w:ascii="Times New Roman" w:eastAsia="Times New Roman" w:hAnsi="Times New Roman" w:cs="Times New Roman"/>
          <w:sz w:val="24"/>
          <w:szCs w:val="24"/>
          <w:lang w:val="es-MX" w:eastAsia="es-MX"/>
        </w:rPr>
        <w:t xml:space="preserve">,000 </w:t>
      </w:r>
      <w:r w:rsidR="00B63711">
        <w:rPr>
          <w:rFonts w:ascii="Times New Roman" w:eastAsia="Times New Roman" w:hAnsi="Times New Roman" w:cs="Times New Roman"/>
          <w:sz w:val="24"/>
          <w:szCs w:val="24"/>
          <w:lang w:val="es-MX" w:eastAsia="es-MX"/>
        </w:rPr>
        <w:t>y como máximo</w:t>
      </w:r>
      <w:r w:rsidR="00841678">
        <w:rPr>
          <w:rFonts w:ascii="Times New Roman" w:eastAsia="Times New Roman" w:hAnsi="Times New Roman" w:cs="Times New Roman"/>
          <w:sz w:val="24"/>
          <w:szCs w:val="24"/>
          <w:lang w:val="es-MX" w:eastAsia="es-MX"/>
        </w:rPr>
        <w:t xml:space="preserve"> 8,000 palabras, incluyendo</w:t>
      </w:r>
      <w:r w:rsidR="00D14017">
        <w:rPr>
          <w:rFonts w:ascii="Times New Roman" w:eastAsia="Times New Roman" w:hAnsi="Times New Roman" w:cs="Times New Roman"/>
          <w:sz w:val="24"/>
          <w:szCs w:val="24"/>
          <w:lang w:val="es-MX" w:eastAsia="es-MX"/>
        </w:rPr>
        <w:t xml:space="preserve"> cuadros, figuras y</w:t>
      </w:r>
      <w:r w:rsidR="00841678">
        <w:rPr>
          <w:rFonts w:ascii="Times New Roman" w:eastAsia="Times New Roman" w:hAnsi="Times New Roman" w:cs="Times New Roman"/>
          <w:sz w:val="24"/>
          <w:szCs w:val="24"/>
          <w:lang w:val="es-MX" w:eastAsia="es-MX"/>
        </w:rPr>
        <w:t xml:space="preserve"> el apartado de Referencias</w:t>
      </w:r>
      <w:r w:rsidR="00D14017">
        <w:rPr>
          <w:rFonts w:ascii="Times New Roman" w:eastAsia="Times New Roman" w:hAnsi="Times New Roman" w:cs="Times New Roman"/>
          <w:sz w:val="24"/>
          <w:szCs w:val="24"/>
          <w:lang w:val="es-MX" w:eastAsia="es-MX"/>
        </w:rPr>
        <w:t>.</w:t>
      </w:r>
    </w:p>
    <w:p w14:paraId="336462C5" w14:textId="64E52D21" w:rsidR="00CC2E82" w:rsidRPr="00B63711" w:rsidRDefault="00CC2E82"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Pr>
          <w:rFonts w:ascii="Times New Roman" w:eastAsia="Times New Roman" w:hAnsi="Times New Roman" w:cs="Times New Roman"/>
          <w:sz w:val="24"/>
          <w:szCs w:val="24"/>
          <w:lang w:val="es-MX" w:eastAsia="es-MX"/>
        </w:rPr>
        <w:t xml:space="preserve">El número </w:t>
      </w:r>
      <w:r w:rsidRPr="00595F43">
        <w:rPr>
          <w:rFonts w:ascii="Times New Roman" w:eastAsia="Times New Roman" w:hAnsi="Times New Roman" w:cs="Times New Roman"/>
          <w:b/>
          <w:sz w:val="24"/>
          <w:szCs w:val="24"/>
          <w:lang w:val="es-MX" w:eastAsia="es-MX"/>
        </w:rPr>
        <w:t>máximo</w:t>
      </w:r>
      <w:r>
        <w:rPr>
          <w:rFonts w:ascii="Times New Roman" w:eastAsia="Times New Roman" w:hAnsi="Times New Roman" w:cs="Times New Roman"/>
          <w:sz w:val="24"/>
          <w:szCs w:val="24"/>
          <w:lang w:val="es-MX" w:eastAsia="es-MX"/>
        </w:rPr>
        <w:t xml:space="preserve"> de autores por artículo, es de </w:t>
      </w:r>
      <w:r w:rsidRPr="00595F43">
        <w:rPr>
          <w:rFonts w:ascii="Times New Roman" w:eastAsia="Times New Roman" w:hAnsi="Times New Roman" w:cs="Times New Roman"/>
          <w:b/>
          <w:sz w:val="24"/>
          <w:szCs w:val="24"/>
          <w:lang w:val="es-MX" w:eastAsia="es-MX"/>
        </w:rPr>
        <w:t>6 autores</w:t>
      </w:r>
      <w:r>
        <w:rPr>
          <w:rFonts w:ascii="Times New Roman" w:eastAsia="Times New Roman" w:hAnsi="Times New Roman" w:cs="Times New Roman"/>
          <w:sz w:val="24"/>
          <w:szCs w:val="24"/>
          <w:lang w:val="es-MX" w:eastAsia="es-MX"/>
        </w:rPr>
        <w:t>, sea cual sea su institución.</w:t>
      </w:r>
    </w:p>
    <w:p w14:paraId="5363489F" w14:textId="77777777" w:rsidR="00114ECA" w:rsidRPr="00B63711" w:rsidRDefault="00114ECA" w:rsidP="00114ECA">
      <w:pPr>
        <w:pStyle w:val="NormalWeb"/>
        <w:jc w:val="both"/>
      </w:pPr>
      <w:r w:rsidRPr="00B63711">
        <w:rPr>
          <w:rStyle w:val="Textoennegrita"/>
        </w:rPr>
        <w:t>Título</w:t>
      </w:r>
    </w:p>
    <w:p w14:paraId="22E5D71A" w14:textId="05586AE2" w:rsidR="00114ECA" w:rsidRPr="00B63711" w:rsidRDefault="00114ECA" w:rsidP="00114ECA">
      <w:pPr>
        <w:pStyle w:val="NormalWeb"/>
        <w:jc w:val="both"/>
      </w:pPr>
      <w:r w:rsidRPr="00B63711">
        <w:t>El título</w:t>
      </w:r>
      <w:r w:rsidR="00EB5123" w:rsidRPr="00B63711">
        <w:t>,</w:t>
      </w:r>
      <w:r w:rsidRPr="00B63711">
        <w:t xml:space="preserve"> debe describirse adecuadamente y que </w:t>
      </w:r>
      <w:r w:rsidR="00EB5123" w:rsidRPr="00B63711">
        <w:t>é</w:t>
      </w:r>
      <w:r w:rsidRPr="00B63711">
        <w:t>ste refleje</w:t>
      </w:r>
      <w:r w:rsidR="00D14017">
        <w:t>,</w:t>
      </w:r>
      <w:r w:rsidRPr="00B63711">
        <w:t xml:space="preserve"> el contenido esencial de la contribución y que n</w:t>
      </w:r>
      <w:r w:rsidR="00EB5123" w:rsidRPr="00B63711">
        <w:t>o con</w:t>
      </w:r>
      <w:r w:rsidRPr="00B63711">
        <w:t xml:space="preserve">tenga más de 18 palabras. </w:t>
      </w:r>
    </w:p>
    <w:p w14:paraId="68623A99" w14:textId="77777777" w:rsidR="00DC088B"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Resumen o</w:t>
      </w:r>
      <w:r w:rsidR="00DC088B" w:rsidRPr="00B63711">
        <w:rPr>
          <w:rFonts w:ascii="Times New Roman" w:eastAsia="Times New Roman" w:hAnsi="Times New Roman" w:cs="Times New Roman"/>
          <w:b/>
          <w:bCs/>
          <w:sz w:val="24"/>
          <w:szCs w:val="24"/>
          <w:lang w:val="es-MX" w:eastAsia="es-MX"/>
        </w:rPr>
        <w:t xml:space="preserve"> </w:t>
      </w:r>
      <w:proofErr w:type="spellStart"/>
      <w:r w:rsidR="00DC088B" w:rsidRPr="00B63711">
        <w:rPr>
          <w:rFonts w:ascii="Times New Roman" w:eastAsia="Times New Roman" w:hAnsi="Times New Roman" w:cs="Times New Roman"/>
          <w:b/>
          <w:bCs/>
          <w:sz w:val="24"/>
          <w:szCs w:val="24"/>
          <w:lang w:val="es-MX" w:eastAsia="es-MX"/>
        </w:rPr>
        <w:t>Abstract</w:t>
      </w:r>
      <w:proofErr w:type="spellEnd"/>
    </w:p>
    <w:p w14:paraId="1B6EFBAA" w14:textId="1AEF19EA" w:rsidR="00F46117" w:rsidRPr="00B63711" w:rsidRDefault="00F46117" w:rsidP="00C3598A">
      <w:pPr>
        <w:pStyle w:val="NormalWeb"/>
        <w:jc w:val="both"/>
      </w:pPr>
      <w:r w:rsidRPr="00B63711">
        <w:t>En un párrafo único, con un máximo de 250 palabras</w:t>
      </w:r>
      <w:r w:rsidR="00D14017">
        <w:t>,</w:t>
      </w:r>
      <w:r w:rsidRPr="00B63711">
        <w:t xml:space="preserve"> se describirán los aspectos más importantes de la investigación: </w:t>
      </w:r>
      <w:r w:rsidR="00EE5B86" w:rsidRPr="00B63711">
        <w:t>introducción, j</w:t>
      </w:r>
      <w:r w:rsidRPr="00B63711">
        <w:t>ustificación e importancia, objetivo</w:t>
      </w:r>
      <w:r w:rsidR="00EE5B86" w:rsidRPr="00B63711">
        <w:t xml:space="preserve"> de la investigación</w:t>
      </w:r>
      <w:r w:rsidRPr="00B63711">
        <w:t>, descri</w:t>
      </w:r>
      <w:r w:rsidR="00EE5B86" w:rsidRPr="00B63711">
        <w:t>bir</w:t>
      </w:r>
      <w:r w:rsidRPr="00B63711">
        <w:t xml:space="preserve"> breve</w:t>
      </w:r>
      <w:r w:rsidR="00EE5B86" w:rsidRPr="00B63711">
        <w:t>mente</w:t>
      </w:r>
      <w:r w:rsidRPr="00B63711">
        <w:t xml:space="preserve"> </w:t>
      </w:r>
      <w:r w:rsidR="00952CF7">
        <w:t xml:space="preserve">de </w:t>
      </w:r>
      <w:r w:rsidR="00EE5B86" w:rsidRPr="00B63711">
        <w:t>la</w:t>
      </w:r>
      <w:r w:rsidRPr="00B63711">
        <w:t xml:space="preserve"> </w:t>
      </w:r>
      <w:r w:rsidR="00794297" w:rsidRPr="00B63711">
        <w:t>metodología</w:t>
      </w:r>
      <w:r w:rsidRPr="00B63711">
        <w:t xml:space="preserve"> utilizad</w:t>
      </w:r>
      <w:r w:rsidR="00EB5123" w:rsidRPr="00B63711">
        <w:t>a</w:t>
      </w:r>
      <w:r w:rsidRPr="00B63711">
        <w:t xml:space="preserve"> en la investigación y </w:t>
      </w:r>
      <w:r w:rsidR="00F66A88">
        <w:t>si es el caso</w:t>
      </w:r>
      <w:r w:rsidR="002A65CE">
        <w:t>,</w:t>
      </w:r>
      <w:r w:rsidR="00F66A88">
        <w:t xml:space="preserve"> </w:t>
      </w:r>
      <w:r w:rsidRPr="00B63711">
        <w:t>descri</w:t>
      </w:r>
      <w:r w:rsidR="00F66A88">
        <w:t xml:space="preserve">bir </w:t>
      </w:r>
      <w:r w:rsidRPr="00B63711">
        <w:t>el tipo de análisis estadístico empleado</w:t>
      </w:r>
      <w:r w:rsidR="00EB5123" w:rsidRPr="00B63711">
        <w:t>;</w:t>
      </w:r>
      <w:r w:rsidRPr="00B63711">
        <w:t xml:space="preserve"> </w:t>
      </w:r>
      <w:r w:rsidR="00EB5123" w:rsidRPr="00B63711">
        <w:t>é</w:t>
      </w:r>
      <w:r w:rsidRPr="00B63711">
        <w:t>st</w:t>
      </w:r>
      <w:r w:rsidR="00EB5123" w:rsidRPr="00B63711">
        <w:t>a</w:t>
      </w:r>
      <w:r w:rsidRPr="00B63711">
        <w:t xml:space="preserve"> debe ser clar</w:t>
      </w:r>
      <w:r w:rsidR="00EB5123" w:rsidRPr="00B63711">
        <w:t>a</w:t>
      </w:r>
      <w:r w:rsidRPr="00B63711">
        <w:t xml:space="preserve"> y concis</w:t>
      </w:r>
      <w:r w:rsidR="00EB5123" w:rsidRPr="00B63711">
        <w:t>a,</w:t>
      </w:r>
      <w:r w:rsidR="00C9394E" w:rsidRPr="00B63711">
        <w:t xml:space="preserve"> </w:t>
      </w:r>
      <w:r w:rsidR="00F66A88">
        <w:t>otro apartado</w:t>
      </w:r>
      <w:r w:rsidR="002A65CE">
        <w:t>,</w:t>
      </w:r>
      <w:r w:rsidR="00F66A88">
        <w:t xml:space="preserve"> son</w:t>
      </w:r>
      <w:r w:rsidR="00C9394E" w:rsidRPr="00B63711">
        <w:t xml:space="preserve"> los resultados y </w:t>
      </w:r>
      <w:r w:rsidR="00EB5123" w:rsidRPr="00B63711">
        <w:t>é</w:t>
      </w:r>
      <w:r w:rsidR="00C9394E" w:rsidRPr="00B63711">
        <w:t>stos deben constituir por lo menos</w:t>
      </w:r>
      <w:r w:rsidR="00F66A88">
        <w:t xml:space="preserve"> el</w:t>
      </w:r>
      <w:r w:rsidR="00C9394E" w:rsidRPr="00B63711">
        <w:t xml:space="preserve"> 50% del Resumen, destacando los más relevantes. Finalmente</w:t>
      </w:r>
      <w:r w:rsidR="006F5451" w:rsidRPr="00B63711">
        <w:t>,</w:t>
      </w:r>
      <w:r w:rsidR="00C9394E" w:rsidRPr="00B63711">
        <w:t xml:space="preserve"> e</w:t>
      </w:r>
      <w:r w:rsidR="00F66A88">
        <w:t>ste apartado</w:t>
      </w:r>
      <w:r w:rsidR="00C9394E" w:rsidRPr="00B63711">
        <w:t xml:space="preserve"> termina con las conclusiones.</w:t>
      </w:r>
      <w:r w:rsidRPr="00B63711">
        <w:t xml:space="preserve"> </w:t>
      </w:r>
      <w:r w:rsidR="00F66A88">
        <w:t>El</w:t>
      </w:r>
      <w:r w:rsidRPr="00B63711">
        <w:t xml:space="preserve"> RESUMEN, debe ser redactado sólo en el idioma original del texto del manuscrito, ya que su traducción</w:t>
      </w:r>
      <w:r w:rsidR="00EB5123" w:rsidRPr="00B63711">
        <w:t>,</w:t>
      </w:r>
      <w:r w:rsidRPr="00B63711">
        <w:t xml:space="preserve"> se realizará al final del proceso de edición, en caso de ser aprobado para su publicación.</w:t>
      </w:r>
    </w:p>
    <w:p w14:paraId="0BB97ACF" w14:textId="77777777" w:rsidR="00DC088B"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Palabras clave o</w:t>
      </w:r>
      <w:r w:rsidR="00DC088B" w:rsidRPr="00B63711">
        <w:rPr>
          <w:rFonts w:ascii="Times New Roman" w:eastAsia="Times New Roman" w:hAnsi="Times New Roman" w:cs="Times New Roman"/>
          <w:b/>
          <w:bCs/>
          <w:sz w:val="24"/>
          <w:szCs w:val="24"/>
          <w:lang w:val="es-MX" w:eastAsia="es-MX"/>
        </w:rPr>
        <w:t xml:space="preserve"> Key </w:t>
      </w:r>
      <w:proofErr w:type="spellStart"/>
      <w:r w:rsidR="00DC088B" w:rsidRPr="00B63711">
        <w:rPr>
          <w:rFonts w:ascii="Times New Roman" w:eastAsia="Times New Roman" w:hAnsi="Times New Roman" w:cs="Times New Roman"/>
          <w:b/>
          <w:bCs/>
          <w:sz w:val="24"/>
          <w:szCs w:val="24"/>
          <w:lang w:val="es-MX" w:eastAsia="es-MX"/>
        </w:rPr>
        <w:t>words</w:t>
      </w:r>
      <w:proofErr w:type="spellEnd"/>
    </w:p>
    <w:p w14:paraId="65A906B4" w14:textId="11BB9D12" w:rsidR="0011535A" w:rsidRPr="00B63711"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sz w:val="24"/>
          <w:szCs w:val="24"/>
          <w:lang w:val="es-MX" w:eastAsia="es-MX"/>
        </w:rPr>
        <w:t>Abajo del RESUMEN</w:t>
      </w:r>
      <w:r w:rsidR="00EB5123" w:rsidRPr="00B63711">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se escribirán de 3 a un máximo de 5 palabras clave, en términos simples o compuestos. Las palabras clave no deberán formar parte del título</w:t>
      </w:r>
      <w:r w:rsidR="00822943">
        <w:rPr>
          <w:rFonts w:ascii="Times New Roman" w:eastAsia="Times New Roman" w:hAnsi="Times New Roman" w:cs="Times New Roman"/>
          <w:sz w:val="24"/>
          <w:szCs w:val="24"/>
          <w:lang w:val="es-MX" w:eastAsia="es-MX"/>
        </w:rPr>
        <w:t xml:space="preserve"> y deben ir en orden alfabético</w:t>
      </w:r>
      <w:r w:rsidRPr="00B63711">
        <w:rPr>
          <w:rFonts w:ascii="Times New Roman" w:eastAsia="Times New Roman" w:hAnsi="Times New Roman" w:cs="Times New Roman"/>
          <w:sz w:val="24"/>
          <w:szCs w:val="24"/>
          <w:lang w:val="es-MX" w:eastAsia="es-MX"/>
        </w:rPr>
        <w:t>.</w:t>
      </w:r>
    </w:p>
    <w:p w14:paraId="20730760" w14:textId="77777777" w:rsidR="00DC088B" w:rsidRPr="00B63711" w:rsidRDefault="00DC088B"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b/>
          <w:bCs/>
          <w:sz w:val="24"/>
          <w:szCs w:val="24"/>
          <w:lang w:val="es-MX" w:eastAsia="es-MX"/>
        </w:rPr>
        <w:t>Introducción</w:t>
      </w:r>
    </w:p>
    <w:p w14:paraId="77EEBB7F" w14:textId="29117761" w:rsidR="0011535A" w:rsidRPr="00F66A88" w:rsidRDefault="0011535A" w:rsidP="00DC088B">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B63711">
        <w:rPr>
          <w:rFonts w:ascii="Times New Roman" w:eastAsia="Times New Roman" w:hAnsi="Times New Roman" w:cs="Times New Roman"/>
          <w:sz w:val="24"/>
          <w:szCs w:val="24"/>
          <w:lang w:val="es-MX" w:eastAsia="es-MX"/>
        </w:rPr>
        <w:t>En este apartado</w:t>
      </w:r>
      <w:r w:rsidR="00EB5123" w:rsidRPr="00B63711">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deberá indicarse con claridad la importancia del tema, la justificación de la investigación y los antecedentes relevantes</w:t>
      </w:r>
      <w:r w:rsidR="003E038A">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que fundamenten el objetivo planteado. Es decir, debe precisarse el por qué y para qué de la investigación, utilizando información bibliogr</w:t>
      </w:r>
      <w:r w:rsidR="00EB5123" w:rsidRPr="00B63711">
        <w:rPr>
          <w:rFonts w:ascii="Times New Roman" w:eastAsia="Times New Roman" w:hAnsi="Times New Roman" w:cs="Times New Roman"/>
          <w:sz w:val="24"/>
          <w:szCs w:val="24"/>
          <w:lang w:val="es-MX" w:eastAsia="es-MX"/>
        </w:rPr>
        <w:t>á</w:t>
      </w:r>
      <w:r w:rsidRPr="00B63711">
        <w:rPr>
          <w:rFonts w:ascii="Times New Roman" w:eastAsia="Times New Roman" w:hAnsi="Times New Roman" w:cs="Times New Roman"/>
          <w:sz w:val="24"/>
          <w:szCs w:val="24"/>
          <w:lang w:val="es-MX" w:eastAsia="es-MX"/>
        </w:rPr>
        <w:t>f</w:t>
      </w:r>
      <w:r w:rsidR="00EB5123" w:rsidRPr="00B63711">
        <w:rPr>
          <w:rFonts w:ascii="Times New Roman" w:eastAsia="Times New Roman" w:hAnsi="Times New Roman" w:cs="Times New Roman"/>
          <w:sz w:val="24"/>
          <w:szCs w:val="24"/>
          <w:lang w:val="es-MX" w:eastAsia="es-MX"/>
        </w:rPr>
        <w:t>ic</w:t>
      </w:r>
      <w:r w:rsidRPr="00B63711">
        <w:rPr>
          <w:rFonts w:ascii="Times New Roman" w:eastAsia="Times New Roman" w:hAnsi="Times New Roman" w:cs="Times New Roman"/>
          <w:sz w:val="24"/>
          <w:szCs w:val="24"/>
          <w:lang w:val="es-MX" w:eastAsia="es-MX"/>
        </w:rPr>
        <w:t xml:space="preserve">a publicada y </w:t>
      </w:r>
      <w:r w:rsidR="00EB5123" w:rsidRPr="00B63711">
        <w:rPr>
          <w:rFonts w:ascii="Times New Roman" w:eastAsia="Times New Roman" w:hAnsi="Times New Roman" w:cs="Times New Roman"/>
          <w:sz w:val="24"/>
          <w:szCs w:val="24"/>
          <w:lang w:val="es-MX" w:eastAsia="es-MX"/>
        </w:rPr>
        <w:t>é</w:t>
      </w:r>
      <w:r w:rsidRPr="00B63711">
        <w:rPr>
          <w:rFonts w:ascii="Times New Roman" w:eastAsia="Times New Roman" w:hAnsi="Times New Roman" w:cs="Times New Roman"/>
          <w:sz w:val="24"/>
          <w:szCs w:val="24"/>
          <w:lang w:val="es-MX" w:eastAsia="es-MX"/>
        </w:rPr>
        <w:t>sta</w:t>
      </w:r>
      <w:r w:rsidR="003E038A">
        <w:rPr>
          <w:rFonts w:ascii="Times New Roman" w:eastAsia="Times New Roman" w:hAnsi="Times New Roman" w:cs="Times New Roman"/>
          <w:sz w:val="24"/>
          <w:szCs w:val="24"/>
          <w:lang w:val="es-MX" w:eastAsia="es-MX"/>
        </w:rPr>
        <w:t>,</w:t>
      </w:r>
      <w:r w:rsidRPr="00B63711">
        <w:rPr>
          <w:rFonts w:ascii="Times New Roman" w:eastAsia="Times New Roman" w:hAnsi="Times New Roman" w:cs="Times New Roman"/>
          <w:sz w:val="24"/>
          <w:szCs w:val="24"/>
          <w:lang w:val="es-MX" w:eastAsia="es-MX"/>
        </w:rPr>
        <w:t xml:space="preserve"> debe ser actualizada. </w:t>
      </w:r>
      <w:r w:rsidRPr="00822943">
        <w:rPr>
          <w:rFonts w:ascii="Times New Roman" w:eastAsia="Times New Roman" w:hAnsi="Times New Roman" w:cs="Times New Roman"/>
          <w:sz w:val="24"/>
          <w:szCs w:val="24"/>
          <w:lang w:val="es-MX" w:eastAsia="es-MX"/>
        </w:rPr>
        <w:t xml:space="preserve">No se requiere subtemas específicos </w:t>
      </w:r>
      <w:r w:rsidRPr="00822943">
        <w:rPr>
          <w:rFonts w:ascii="Times New Roman" w:eastAsia="Times New Roman" w:hAnsi="Times New Roman" w:cs="Times New Roman"/>
          <w:sz w:val="24"/>
          <w:szCs w:val="24"/>
          <w:lang w:val="es-MX" w:eastAsia="es-MX"/>
        </w:rPr>
        <w:lastRenderedPageBreak/>
        <w:t>sobre revisión de literatura, ya que los aspectos relevantes</w:t>
      </w:r>
      <w:r w:rsidR="00EB5123" w:rsidRPr="00822943">
        <w:rPr>
          <w:rFonts w:ascii="Times New Roman" w:eastAsia="Times New Roman" w:hAnsi="Times New Roman" w:cs="Times New Roman"/>
          <w:sz w:val="24"/>
          <w:szCs w:val="24"/>
          <w:lang w:val="es-MX" w:eastAsia="es-MX"/>
        </w:rPr>
        <w:t>,</w:t>
      </w:r>
      <w:r w:rsidRPr="00822943">
        <w:rPr>
          <w:rFonts w:ascii="Times New Roman" w:eastAsia="Times New Roman" w:hAnsi="Times New Roman" w:cs="Times New Roman"/>
          <w:sz w:val="24"/>
          <w:szCs w:val="24"/>
          <w:lang w:val="es-MX" w:eastAsia="es-MX"/>
        </w:rPr>
        <w:t xml:space="preserve"> se presentan en la INTRODUCCIÓN.</w:t>
      </w:r>
      <w:r w:rsidR="004C3F10" w:rsidRPr="00F66A88">
        <w:rPr>
          <w:rFonts w:ascii="Times New Roman" w:eastAsia="Times New Roman" w:hAnsi="Times New Roman" w:cs="Times New Roman"/>
          <w:sz w:val="24"/>
          <w:szCs w:val="24"/>
          <w:lang w:val="es-MX" w:eastAsia="es-MX"/>
        </w:rPr>
        <w:t xml:space="preserve"> Su extensión debe ser de una a dos páginas.</w:t>
      </w:r>
    </w:p>
    <w:p w14:paraId="1C9BFE3C" w14:textId="77777777" w:rsidR="0011535A" w:rsidRPr="00F66A88" w:rsidRDefault="0011535A" w:rsidP="0011535A">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val="es-MX" w:eastAsia="es-MX"/>
        </w:rPr>
      </w:pPr>
      <w:r w:rsidRPr="00F66A88">
        <w:rPr>
          <w:rFonts w:ascii="Times New Roman" w:eastAsia="Times New Roman" w:hAnsi="Times New Roman" w:cs="Times New Roman"/>
          <w:b/>
          <w:sz w:val="24"/>
          <w:szCs w:val="24"/>
          <w:lang w:val="es-MX" w:eastAsia="es-MX"/>
        </w:rPr>
        <w:t>Discusión teórica</w:t>
      </w:r>
    </w:p>
    <w:p w14:paraId="27750A75" w14:textId="1E1D9A70" w:rsidR="0011535A" w:rsidRPr="00F66A88" w:rsidRDefault="0011535A" w:rsidP="0011535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F66A88">
        <w:rPr>
          <w:rFonts w:ascii="Times New Roman" w:eastAsia="Times New Roman" w:hAnsi="Times New Roman" w:cs="Times New Roman"/>
          <w:sz w:val="24"/>
          <w:szCs w:val="24"/>
          <w:lang w:val="es-MX" w:eastAsia="es-MX"/>
        </w:rPr>
        <w:t>Este apartado</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versará sobre el desarrollo de la perspectiva teórica: para la construcción del marco teórico</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se debe de consultar o revisar f</w:t>
      </w:r>
      <w:r w:rsidR="00213A65" w:rsidRPr="00F66A88">
        <w:rPr>
          <w:rFonts w:ascii="Times New Roman" w:eastAsia="Times New Roman" w:hAnsi="Times New Roman" w:cs="Times New Roman"/>
          <w:sz w:val="24"/>
          <w:szCs w:val="24"/>
          <w:lang w:val="es-MX" w:eastAsia="es-MX"/>
        </w:rPr>
        <w:t>uentes bibliográficas, citar li</w:t>
      </w:r>
      <w:r w:rsidRPr="00F66A88">
        <w:rPr>
          <w:rFonts w:ascii="Times New Roman" w:eastAsia="Times New Roman" w:hAnsi="Times New Roman" w:cs="Times New Roman"/>
          <w:sz w:val="24"/>
          <w:szCs w:val="24"/>
          <w:lang w:val="es-MX" w:eastAsia="es-MX"/>
        </w:rPr>
        <w:t>teratura pertinente y reciente</w:t>
      </w:r>
      <w:r w:rsidR="003E038A">
        <w:rPr>
          <w:rFonts w:ascii="Times New Roman" w:eastAsia="Times New Roman" w:hAnsi="Times New Roman" w:cs="Times New Roman"/>
          <w:sz w:val="24"/>
          <w:szCs w:val="24"/>
          <w:lang w:val="es-MX" w:eastAsia="es-MX"/>
        </w:rPr>
        <w:t>,</w:t>
      </w:r>
      <w:r w:rsidR="00785190" w:rsidRPr="00F66A88">
        <w:rPr>
          <w:rFonts w:ascii="Times New Roman" w:eastAsia="Times New Roman" w:hAnsi="Times New Roman" w:cs="Times New Roman"/>
          <w:sz w:val="24"/>
          <w:szCs w:val="24"/>
          <w:lang w:val="es-MX" w:eastAsia="es-MX"/>
        </w:rPr>
        <w:t xml:space="preserve"> no menor a 10 años</w:t>
      </w:r>
      <w:r w:rsidRPr="00F66A88">
        <w:rPr>
          <w:rFonts w:ascii="Times New Roman" w:eastAsia="Times New Roman" w:hAnsi="Times New Roman" w:cs="Times New Roman"/>
          <w:sz w:val="24"/>
          <w:szCs w:val="24"/>
          <w:lang w:val="es-MX" w:eastAsia="es-MX"/>
        </w:rPr>
        <w:t>. Ello</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llevará a construir el marco teórico y </w:t>
      </w:r>
      <w:r w:rsidR="004C5079" w:rsidRPr="00F66A88">
        <w:rPr>
          <w:rFonts w:ascii="Times New Roman" w:eastAsia="Times New Roman" w:hAnsi="Times New Roman" w:cs="Times New Roman"/>
          <w:sz w:val="24"/>
          <w:szCs w:val="24"/>
          <w:lang w:val="es-MX" w:eastAsia="es-MX"/>
        </w:rPr>
        <w:t>é</w:t>
      </w:r>
      <w:r w:rsidRPr="00F66A88">
        <w:rPr>
          <w:rFonts w:ascii="Times New Roman" w:eastAsia="Times New Roman" w:hAnsi="Times New Roman" w:cs="Times New Roman"/>
          <w:sz w:val="24"/>
          <w:szCs w:val="24"/>
          <w:lang w:val="es-MX" w:eastAsia="es-MX"/>
        </w:rPr>
        <w:t>ste</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debe responder a una corriente</w:t>
      </w:r>
      <w:r w:rsidR="007B2C1B">
        <w:rPr>
          <w:rFonts w:ascii="Times New Roman" w:eastAsia="Times New Roman" w:hAnsi="Times New Roman" w:cs="Times New Roman"/>
          <w:sz w:val="24"/>
          <w:szCs w:val="24"/>
          <w:lang w:val="es-MX" w:eastAsia="es-MX"/>
        </w:rPr>
        <w:t xml:space="preserve"> filosófica</w:t>
      </w:r>
      <w:r w:rsidRPr="00F66A88">
        <w:rPr>
          <w:rFonts w:ascii="Times New Roman" w:eastAsia="Times New Roman" w:hAnsi="Times New Roman" w:cs="Times New Roman"/>
          <w:sz w:val="24"/>
          <w:szCs w:val="24"/>
          <w:lang w:val="es-MX" w:eastAsia="es-MX"/>
        </w:rPr>
        <w:t xml:space="preserve"> del pensamiento actual</w:t>
      </w:r>
      <w:r w:rsidR="00EB5123"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en la que se enmarcará, tanto la metodología como los resultados. Significa que</w:t>
      </w:r>
      <w:r w:rsidR="00EB5123" w:rsidRPr="00F66A88">
        <w:rPr>
          <w:rFonts w:ascii="Times New Roman" w:eastAsia="Times New Roman" w:hAnsi="Times New Roman" w:cs="Times New Roman"/>
          <w:sz w:val="24"/>
          <w:szCs w:val="24"/>
          <w:lang w:val="es-MX" w:eastAsia="es-MX"/>
        </w:rPr>
        <w:t>,</w:t>
      </w:r>
      <w:r w:rsidR="00213A65" w:rsidRPr="00F66A88">
        <w:rPr>
          <w:rFonts w:ascii="Times New Roman" w:eastAsia="Times New Roman" w:hAnsi="Times New Roman" w:cs="Times New Roman"/>
          <w:sz w:val="24"/>
          <w:szCs w:val="24"/>
          <w:lang w:val="es-MX" w:eastAsia="es-MX"/>
        </w:rPr>
        <w:t xml:space="preserve"> debe de discernir sobre qué co</w:t>
      </w:r>
      <w:r w:rsidRPr="00F66A88">
        <w:rPr>
          <w:rFonts w:ascii="Times New Roman" w:eastAsia="Times New Roman" w:hAnsi="Times New Roman" w:cs="Times New Roman"/>
          <w:sz w:val="24"/>
          <w:szCs w:val="24"/>
          <w:lang w:val="es-MX" w:eastAsia="es-MX"/>
        </w:rPr>
        <w:t>rriente del pensamiento</w:t>
      </w:r>
      <w:r w:rsidR="004C5079" w:rsidRPr="00F66A88">
        <w:rPr>
          <w:rFonts w:ascii="Times New Roman" w:eastAsia="Times New Roman" w:hAnsi="Times New Roman" w:cs="Times New Roman"/>
          <w:sz w:val="24"/>
          <w:szCs w:val="24"/>
          <w:lang w:val="es-MX" w:eastAsia="es-MX"/>
        </w:rPr>
        <w:t>,</w:t>
      </w:r>
      <w:r w:rsidRPr="00F66A88">
        <w:rPr>
          <w:rFonts w:ascii="Times New Roman" w:eastAsia="Times New Roman" w:hAnsi="Times New Roman" w:cs="Times New Roman"/>
          <w:sz w:val="24"/>
          <w:szCs w:val="24"/>
          <w:lang w:val="es-MX" w:eastAsia="es-MX"/>
        </w:rPr>
        <w:t xml:space="preserve"> se analizará el trabajo de investigación.</w:t>
      </w:r>
      <w:r w:rsidR="004C5079" w:rsidRPr="00F66A88">
        <w:rPr>
          <w:rFonts w:ascii="Times New Roman" w:eastAsia="Times New Roman" w:hAnsi="Times New Roman" w:cs="Times New Roman"/>
          <w:sz w:val="24"/>
          <w:szCs w:val="24"/>
          <w:lang w:val="es-MX" w:eastAsia="es-MX"/>
        </w:rPr>
        <w:t xml:space="preserve"> Su extensión debe ser de dos a tres páginas.</w:t>
      </w:r>
    </w:p>
    <w:p w14:paraId="501EE8FE" w14:textId="77777777" w:rsidR="00213A65" w:rsidRPr="00F66A88" w:rsidRDefault="00213A65" w:rsidP="00213A6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Metodología</w:t>
      </w:r>
    </w:p>
    <w:p w14:paraId="4CDD44D8" w14:textId="3B96EDA1" w:rsidR="00DC088B" w:rsidRPr="00F66A88" w:rsidRDefault="00213A65" w:rsidP="00213A6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F66A88">
        <w:rPr>
          <w:rFonts w:ascii="Times New Roman" w:eastAsia="Times New Roman" w:hAnsi="Times New Roman" w:cs="Times New Roman"/>
          <w:bCs/>
          <w:sz w:val="24"/>
          <w:szCs w:val="24"/>
          <w:lang w:val="es-MX" w:eastAsia="es-MX"/>
        </w:rPr>
        <w:t>Para responder a las preguntas: ¿dónde?, ¿cuándo? y ¿cómo?, se realizó la investigación</w:t>
      </w:r>
      <w:r w:rsidR="00EB512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el autor</w:t>
      </w:r>
      <w:r w:rsidR="007B2C1B">
        <w:rPr>
          <w:rFonts w:ascii="Times New Roman" w:eastAsia="Times New Roman" w:hAnsi="Times New Roman" w:cs="Times New Roman"/>
          <w:bCs/>
          <w:sz w:val="24"/>
          <w:szCs w:val="24"/>
          <w:lang w:val="es-MX" w:eastAsia="es-MX"/>
        </w:rPr>
        <w:t xml:space="preserve"> o autores</w:t>
      </w:r>
      <w:r w:rsidR="00EB512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w:t>
      </w:r>
      <w:r w:rsidR="007B2C1B">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describir el procedimiento, el método o métodos</w:t>
      </w:r>
      <w:r w:rsidR="007B2C1B">
        <w:rPr>
          <w:rFonts w:ascii="Times New Roman" w:eastAsia="Times New Roman" w:hAnsi="Times New Roman" w:cs="Times New Roman"/>
          <w:bCs/>
          <w:sz w:val="24"/>
          <w:szCs w:val="24"/>
          <w:lang w:val="es-MX" w:eastAsia="es-MX"/>
        </w:rPr>
        <w:t xml:space="preserve"> y</w:t>
      </w:r>
      <w:r w:rsidRPr="00F66A88">
        <w:rPr>
          <w:rFonts w:ascii="Times New Roman" w:eastAsia="Times New Roman" w:hAnsi="Times New Roman" w:cs="Times New Roman"/>
          <w:bCs/>
          <w:sz w:val="24"/>
          <w:szCs w:val="24"/>
          <w:lang w:val="es-MX" w:eastAsia="es-MX"/>
        </w:rPr>
        <w:t xml:space="preserve"> las técnicas utilizad</w:t>
      </w:r>
      <w:r w:rsidR="007B2C1B">
        <w:rPr>
          <w:rFonts w:ascii="Times New Roman" w:eastAsia="Times New Roman" w:hAnsi="Times New Roman" w:cs="Times New Roman"/>
          <w:bCs/>
          <w:sz w:val="24"/>
          <w:szCs w:val="24"/>
          <w:lang w:val="es-MX" w:eastAsia="es-MX"/>
        </w:rPr>
        <w:t>a</w:t>
      </w:r>
      <w:r w:rsidRPr="00F66A88">
        <w:rPr>
          <w:rFonts w:ascii="Times New Roman" w:eastAsia="Times New Roman" w:hAnsi="Times New Roman" w:cs="Times New Roman"/>
          <w:bCs/>
          <w:sz w:val="24"/>
          <w:szCs w:val="24"/>
          <w:lang w:val="es-MX" w:eastAsia="es-MX"/>
        </w:rPr>
        <w:t>s en la investigación</w:t>
      </w:r>
      <w:r w:rsidR="004C5079"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así como su descripción</w:t>
      </w:r>
      <w:r w:rsidR="00D208B6"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en el caso de que sean cuestionarios o entrevistas. Además, debe mencionar</w:t>
      </w:r>
      <w:r w:rsidR="007226C4">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c</w:t>
      </w:r>
      <w:r w:rsidR="00762613" w:rsidRPr="00F66A88">
        <w:rPr>
          <w:rFonts w:ascii="Times New Roman" w:eastAsia="Times New Roman" w:hAnsi="Times New Roman" w:cs="Times New Roman"/>
          <w:bCs/>
          <w:sz w:val="24"/>
          <w:szCs w:val="24"/>
          <w:lang w:val="es-MX" w:eastAsia="es-MX"/>
        </w:rPr>
        <w:t>ó</w:t>
      </w:r>
      <w:r w:rsidRPr="00F66A88">
        <w:rPr>
          <w:rFonts w:ascii="Times New Roman" w:eastAsia="Times New Roman" w:hAnsi="Times New Roman" w:cs="Times New Roman"/>
          <w:bCs/>
          <w:sz w:val="24"/>
          <w:szCs w:val="24"/>
          <w:lang w:val="es-MX" w:eastAsia="es-MX"/>
        </w:rPr>
        <w:t>mo calculó la población de estudio</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ya sea de tipo paramétrico o no paramétrico e incluir la descripción del tipo de análisis estadístico empleado </w:t>
      </w:r>
      <w:r w:rsidR="004B7EB4" w:rsidRPr="00F66A88">
        <w:rPr>
          <w:rFonts w:ascii="Times New Roman" w:eastAsia="Times New Roman" w:hAnsi="Times New Roman" w:cs="Times New Roman"/>
          <w:bCs/>
          <w:sz w:val="24"/>
          <w:szCs w:val="24"/>
          <w:lang w:val="es-MX" w:eastAsia="es-MX"/>
        </w:rPr>
        <w:t xml:space="preserve">o </w:t>
      </w:r>
      <w:r w:rsidRPr="00F66A88">
        <w:rPr>
          <w:rFonts w:ascii="Times New Roman" w:eastAsia="Times New Roman" w:hAnsi="Times New Roman" w:cs="Times New Roman"/>
          <w:bCs/>
          <w:sz w:val="24"/>
          <w:szCs w:val="24"/>
          <w:lang w:val="es-MX" w:eastAsia="es-MX"/>
        </w:rPr>
        <w:t>qu</w:t>
      </w:r>
      <w:r w:rsidR="003E038A">
        <w:rPr>
          <w:rFonts w:ascii="Times New Roman" w:eastAsia="Times New Roman" w:hAnsi="Times New Roman" w:cs="Times New Roman"/>
          <w:bCs/>
          <w:sz w:val="24"/>
          <w:szCs w:val="24"/>
          <w:lang w:val="es-MX" w:eastAsia="es-MX"/>
        </w:rPr>
        <w:t>e</w:t>
      </w:r>
      <w:r w:rsidRPr="00F66A88">
        <w:rPr>
          <w:rFonts w:ascii="Times New Roman" w:eastAsia="Times New Roman" w:hAnsi="Times New Roman" w:cs="Times New Roman"/>
          <w:bCs/>
          <w:sz w:val="24"/>
          <w:szCs w:val="24"/>
          <w:lang w:val="es-MX" w:eastAsia="es-MX"/>
        </w:rPr>
        <w:t xml:space="preserve"> utilizó en la descripción de los resultados. En este apartado</w:t>
      </w:r>
      <w:r w:rsidR="007226C4">
        <w:rPr>
          <w:rFonts w:ascii="Times New Roman" w:eastAsia="Times New Roman" w:hAnsi="Times New Roman" w:cs="Times New Roman"/>
          <w:bCs/>
          <w:sz w:val="24"/>
          <w:szCs w:val="24"/>
          <w:lang w:val="es-MX" w:eastAsia="es-MX"/>
        </w:rPr>
        <w:t>,</w:t>
      </w:r>
      <w:r w:rsidR="007B2C1B">
        <w:rPr>
          <w:rFonts w:ascii="Times New Roman" w:eastAsia="Times New Roman" w:hAnsi="Times New Roman" w:cs="Times New Roman"/>
          <w:bCs/>
          <w:sz w:val="24"/>
          <w:szCs w:val="24"/>
          <w:lang w:val="es-MX" w:eastAsia="es-MX"/>
        </w:rPr>
        <w:t xml:space="preserve"> se</w:t>
      </w:r>
      <w:r w:rsidRPr="00F66A88">
        <w:rPr>
          <w:rFonts w:ascii="Times New Roman" w:eastAsia="Times New Roman" w:hAnsi="Times New Roman" w:cs="Times New Roman"/>
          <w:bCs/>
          <w:sz w:val="24"/>
          <w:szCs w:val="24"/>
          <w:lang w:val="es-MX" w:eastAsia="es-MX"/>
        </w:rPr>
        <w:t xml:space="preserve"> deben de describir las características del espacio de estudio</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como ubicación (mapa</w:t>
      </w:r>
      <w:r w:rsidR="00822943">
        <w:rPr>
          <w:rFonts w:ascii="Times New Roman" w:eastAsia="Times New Roman" w:hAnsi="Times New Roman" w:cs="Times New Roman"/>
          <w:bCs/>
          <w:sz w:val="24"/>
          <w:szCs w:val="24"/>
          <w:lang w:val="es-MX" w:eastAsia="es-MX"/>
        </w:rPr>
        <w:t xml:space="preserve"> con escala y rosa de los vientos</w:t>
      </w:r>
      <w:r w:rsidRPr="00F66A88">
        <w:rPr>
          <w:rFonts w:ascii="Times New Roman" w:eastAsia="Times New Roman" w:hAnsi="Times New Roman" w:cs="Times New Roman"/>
          <w:bCs/>
          <w:sz w:val="24"/>
          <w:szCs w:val="24"/>
          <w:lang w:val="es-MX" w:eastAsia="es-MX"/>
        </w:rPr>
        <w:t>), población, marginación, pobreza, datos socio-económicos</w:t>
      </w:r>
      <w:r w:rsidR="00D208B6"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etc.</w:t>
      </w:r>
    </w:p>
    <w:p w14:paraId="5FA6F3E0" w14:textId="01D946A2"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 xml:space="preserve">Resultados </w:t>
      </w:r>
    </w:p>
    <w:p w14:paraId="22E6B750" w14:textId="279EBFA8" w:rsidR="00D1088C"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Aquí</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w:t>
      </w:r>
      <w:r w:rsidR="00B225FB">
        <w:rPr>
          <w:rFonts w:ascii="Times New Roman" w:eastAsia="Times New Roman" w:hAnsi="Times New Roman" w:cs="Times New Roman"/>
          <w:bCs/>
          <w:sz w:val="24"/>
          <w:szCs w:val="24"/>
          <w:lang w:val="es-MX" w:eastAsia="es-MX"/>
        </w:rPr>
        <w:t>el</w:t>
      </w:r>
      <w:r w:rsidRPr="00F66A88">
        <w:rPr>
          <w:rFonts w:ascii="Times New Roman" w:eastAsia="Times New Roman" w:hAnsi="Times New Roman" w:cs="Times New Roman"/>
          <w:bCs/>
          <w:sz w:val="24"/>
          <w:szCs w:val="24"/>
          <w:lang w:val="es-MX" w:eastAsia="es-MX"/>
        </w:rPr>
        <w:t xml:space="preserve"> autor </w:t>
      </w:r>
      <w:r w:rsidR="00B225FB">
        <w:rPr>
          <w:rFonts w:ascii="Times New Roman" w:eastAsia="Times New Roman" w:hAnsi="Times New Roman" w:cs="Times New Roman"/>
          <w:bCs/>
          <w:sz w:val="24"/>
          <w:szCs w:val="24"/>
          <w:lang w:val="es-MX" w:eastAsia="es-MX"/>
        </w:rPr>
        <w:t xml:space="preserve">o autores </w:t>
      </w:r>
      <w:r w:rsidRPr="00F66A88">
        <w:rPr>
          <w:rFonts w:ascii="Times New Roman" w:eastAsia="Times New Roman" w:hAnsi="Times New Roman" w:cs="Times New Roman"/>
          <w:bCs/>
          <w:sz w:val="24"/>
          <w:szCs w:val="24"/>
          <w:lang w:val="es-MX" w:eastAsia="es-MX"/>
        </w:rPr>
        <w:t>presenta</w:t>
      </w:r>
      <w:r w:rsidR="00B225FB">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los hallazgos o los resultados de su investigación y </w:t>
      </w:r>
      <w:r w:rsidR="00762613" w:rsidRPr="00F66A88">
        <w:rPr>
          <w:rFonts w:ascii="Times New Roman" w:eastAsia="Times New Roman" w:hAnsi="Times New Roman" w:cs="Times New Roman"/>
          <w:bCs/>
          <w:sz w:val="24"/>
          <w:szCs w:val="24"/>
          <w:lang w:val="es-MX" w:eastAsia="es-MX"/>
        </w:rPr>
        <w:t>é</w:t>
      </w:r>
      <w:r w:rsidRPr="00F66A88">
        <w:rPr>
          <w:rFonts w:ascii="Times New Roman" w:eastAsia="Times New Roman" w:hAnsi="Times New Roman" w:cs="Times New Roman"/>
          <w:bCs/>
          <w:sz w:val="24"/>
          <w:szCs w:val="24"/>
          <w:lang w:val="es-MX" w:eastAsia="es-MX"/>
        </w:rPr>
        <w:t>stos</w:t>
      </w:r>
      <w:r w:rsidR="00762613"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deben presentarse en forma clara y entendible, sin la repetición constante de los datos consignados en los cuadros y las figuras. Los resultados deben corresponder con los hechos derivados de la aplicación de la metodología, ordenados de manera lógica y objetiva, con cuadros y figuras (fotografías, gráficos o dibujos). Éstos deben ser mínimos.</w:t>
      </w:r>
    </w:p>
    <w:p w14:paraId="6346359F" w14:textId="0A26B8FD"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Discusión</w:t>
      </w:r>
    </w:p>
    <w:p w14:paraId="1783FC77" w14:textId="4927137B" w:rsidR="00D1088C" w:rsidRPr="00F66A88" w:rsidRDefault="00953294"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La discusión de los resultados</w:t>
      </w:r>
      <w:r w:rsidR="007226C4">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debe</w:t>
      </w:r>
      <w:r w:rsidR="00D1088C" w:rsidRPr="00F66A88">
        <w:rPr>
          <w:rFonts w:ascii="Times New Roman" w:eastAsia="Times New Roman" w:hAnsi="Times New Roman" w:cs="Times New Roman"/>
          <w:bCs/>
          <w:sz w:val="24"/>
          <w:szCs w:val="24"/>
          <w:lang w:val="es-MX" w:eastAsia="es-MX"/>
        </w:rPr>
        <w:t xml:space="preserve"> presentarse en forma clara y entendible, </w:t>
      </w:r>
      <w:r>
        <w:rPr>
          <w:rFonts w:ascii="Times New Roman" w:eastAsia="Times New Roman" w:hAnsi="Times New Roman" w:cs="Times New Roman"/>
          <w:bCs/>
          <w:sz w:val="24"/>
          <w:szCs w:val="24"/>
          <w:lang w:val="es-MX" w:eastAsia="es-MX"/>
        </w:rPr>
        <w:t>cuyo objetivo</w:t>
      </w:r>
      <w:r w:rsidR="007226C4">
        <w:rPr>
          <w:rFonts w:ascii="Times New Roman" w:eastAsia="Times New Roman" w:hAnsi="Times New Roman" w:cs="Times New Roman"/>
          <w:bCs/>
          <w:sz w:val="24"/>
          <w:szCs w:val="24"/>
          <w:lang w:val="es-MX" w:eastAsia="es-MX"/>
        </w:rPr>
        <w:t>,</w:t>
      </w:r>
      <w:r>
        <w:rPr>
          <w:rFonts w:ascii="Times New Roman" w:eastAsia="Times New Roman" w:hAnsi="Times New Roman" w:cs="Times New Roman"/>
          <w:bCs/>
          <w:sz w:val="24"/>
          <w:szCs w:val="24"/>
          <w:lang w:val="es-MX" w:eastAsia="es-MX"/>
        </w:rPr>
        <w:t xml:space="preserve"> será</w:t>
      </w:r>
      <w:r w:rsidR="00D1088C" w:rsidRPr="00F66A88">
        <w:rPr>
          <w:rFonts w:ascii="Times New Roman" w:eastAsia="Times New Roman" w:hAnsi="Times New Roman" w:cs="Times New Roman"/>
          <w:bCs/>
          <w:sz w:val="24"/>
          <w:szCs w:val="24"/>
          <w:lang w:val="es-MX" w:eastAsia="es-MX"/>
        </w:rPr>
        <w:t xml:space="preserve"> plasmar y debatir los hallazgos con bibliografía actualizada y relacionada con </w:t>
      </w:r>
      <w:r>
        <w:rPr>
          <w:rFonts w:ascii="Times New Roman" w:eastAsia="Times New Roman" w:hAnsi="Times New Roman" w:cs="Times New Roman"/>
          <w:bCs/>
          <w:sz w:val="24"/>
          <w:szCs w:val="24"/>
          <w:lang w:val="es-MX" w:eastAsia="es-MX"/>
        </w:rPr>
        <w:t>el tema de</w:t>
      </w:r>
      <w:r w:rsidR="00D1088C" w:rsidRPr="00F66A88">
        <w:rPr>
          <w:rFonts w:ascii="Times New Roman" w:eastAsia="Times New Roman" w:hAnsi="Times New Roman" w:cs="Times New Roman"/>
          <w:bCs/>
          <w:sz w:val="24"/>
          <w:szCs w:val="24"/>
          <w:lang w:val="es-MX" w:eastAsia="es-MX"/>
        </w:rPr>
        <w:t xml:space="preserve"> investigación. Esta debe ser amplia. </w:t>
      </w:r>
    </w:p>
    <w:p w14:paraId="6B5B1B8F" w14:textId="556CB3C4" w:rsidR="00D1088C" w:rsidRPr="00F66A88" w:rsidRDefault="00AE3F8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Conclusiones</w:t>
      </w:r>
    </w:p>
    <w:p w14:paraId="213D2A1F" w14:textId="1DDC2528" w:rsidR="00794297"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Este enunciado</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indica de manera categórica, precisa y breve, las aportaciones específicas al conocimiento con base en los resultados de</w:t>
      </w:r>
      <w:r w:rsidR="00794297" w:rsidRPr="00F66A88">
        <w:rPr>
          <w:rFonts w:ascii="Times New Roman" w:eastAsia="Times New Roman" w:hAnsi="Times New Roman" w:cs="Times New Roman"/>
          <w:bCs/>
          <w:sz w:val="24"/>
          <w:szCs w:val="24"/>
          <w:lang w:val="es-MX" w:eastAsia="es-MX"/>
        </w:rPr>
        <w:t xml:space="preserve"> </w:t>
      </w:r>
      <w:r w:rsidRPr="00F66A88">
        <w:rPr>
          <w:rFonts w:ascii="Times New Roman" w:eastAsia="Times New Roman" w:hAnsi="Times New Roman" w:cs="Times New Roman"/>
          <w:bCs/>
          <w:sz w:val="24"/>
          <w:szCs w:val="24"/>
          <w:lang w:val="es-MX" w:eastAsia="es-MX"/>
        </w:rPr>
        <w:t>l</w:t>
      </w:r>
      <w:r w:rsidR="00794297" w:rsidRPr="00F66A88">
        <w:rPr>
          <w:rFonts w:ascii="Times New Roman" w:eastAsia="Times New Roman" w:hAnsi="Times New Roman" w:cs="Times New Roman"/>
          <w:bCs/>
          <w:sz w:val="24"/>
          <w:szCs w:val="24"/>
          <w:lang w:val="es-MX" w:eastAsia="es-MX"/>
        </w:rPr>
        <w:t>a</w:t>
      </w:r>
      <w:r w:rsidRPr="00F66A88">
        <w:rPr>
          <w:rFonts w:ascii="Times New Roman" w:eastAsia="Times New Roman" w:hAnsi="Times New Roman" w:cs="Times New Roman"/>
          <w:bCs/>
          <w:sz w:val="24"/>
          <w:szCs w:val="24"/>
          <w:lang w:val="es-MX" w:eastAsia="es-MX"/>
        </w:rPr>
        <w:t xml:space="preserve"> </w:t>
      </w:r>
      <w:r w:rsidR="00794297" w:rsidRPr="00F66A88">
        <w:rPr>
          <w:rFonts w:ascii="Times New Roman" w:eastAsia="Times New Roman" w:hAnsi="Times New Roman" w:cs="Times New Roman"/>
          <w:bCs/>
          <w:sz w:val="24"/>
          <w:szCs w:val="24"/>
          <w:lang w:val="es-MX" w:eastAsia="es-MX"/>
        </w:rPr>
        <w:t>investigación</w:t>
      </w:r>
      <w:r w:rsidRPr="00F66A88">
        <w:rPr>
          <w:rFonts w:ascii="Times New Roman" w:eastAsia="Times New Roman" w:hAnsi="Times New Roman" w:cs="Times New Roman"/>
          <w:bCs/>
          <w:sz w:val="24"/>
          <w:szCs w:val="24"/>
          <w:lang w:val="es-MX" w:eastAsia="es-MX"/>
        </w:rPr>
        <w:t>, pero sin repetirlos. Ninguna conclusión debe argumentarse ni basarse en suposiciones. Las conclusiones</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no se deben escribir numeradas, ni se debe usar en ellas</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abreviaturas o acrónimos (i.e., MS, RFLP, PV, EUA, REML, etc.)</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sino términos completos, de manera que el lector</w:t>
      </w:r>
      <w:r w:rsidR="009D2CBC"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no deba recurrir a otras partes del texto para entenderlas. No se debe hacer </w:t>
      </w:r>
      <w:r w:rsidR="00794297" w:rsidRPr="00F66A88">
        <w:rPr>
          <w:rFonts w:ascii="Times New Roman" w:eastAsia="Times New Roman" w:hAnsi="Times New Roman" w:cs="Times New Roman"/>
          <w:bCs/>
          <w:sz w:val="24"/>
          <w:szCs w:val="24"/>
          <w:lang w:val="es-MX" w:eastAsia="es-MX"/>
        </w:rPr>
        <w:t xml:space="preserve">uso de </w:t>
      </w:r>
      <w:r w:rsidRPr="00F66A88">
        <w:rPr>
          <w:rFonts w:ascii="Times New Roman" w:eastAsia="Times New Roman" w:hAnsi="Times New Roman" w:cs="Times New Roman"/>
          <w:bCs/>
          <w:sz w:val="24"/>
          <w:szCs w:val="24"/>
          <w:lang w:val="es-MX" w:eastAsia="es-MX"/>
        </w:rPr>
        <w:t>referencia</w:t>
      </w:r>
      <w:r w:rsidR="00794297" w:rsidRPr="00F66A88">
        <w:rPr>
          <w:rFonts w:ascii="Times New Roman" w:eastAsia="Times New Roman" w:hAnsi="Times New Roman" w:cs="Times New Roman"/>
          <w:bCs/>
          <w:sz w:val="24"/>
          <w:szCs w:val="24"/>
          <w:lang w:val="es-MX" w:eastAsia="es-MX"/>
        </w:rPr>
        <w:t>s o</w:t>
      </w:r>
      <w:r w:rsidRPr="00F66A88">
        <w:rPr>
          <w:rFonts w:ascii="Times New Roman" w:eastAsia="Times New Roman" w:hAnsi="Times New Roman" w:cs="Times New Roman"/>
          <w:bCs/>
          <w:sz w:val="24"/>
          <w:szCs w:val="24"/>
          <w:lang w:val="es-MX" w:eastAsia="es-MX"/>
        </w:rPr>
        <w:t xml:space="preserve"> citas bibliográficas, se deben mencionar las futuras investigaciones derivadas de su trabajo. Así como las limitaciones que encontró en su investigación.</w:t>
      </w:r>
    </w:p>
    <w:p w14:paraId="37D9BBC0" w14:textId="77777777" w:rsidR="00D1088C" w:rsidRPr="00F66A88"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
          <w:bCs/>
          <w:sz w:val="24"/>
          <w:szCs w:val="24"/>
          <w:lang w:val="es-MX" w:eastAsia="es-MX"/>
        </w:rPr>
        <w:lastRenderedPageBreak/>
        <w:t>Agradecimientos</w:t>
      </w:r>
    </w:p>
    <w:p w14:paraId="37048D04" w14:textId="7B233CB5" w:rsidR="00D1088C" w:rsidRPr="00F66A88" w:rsidRDefault="00C7722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t>Este apartado, no debe ir incluido en la primera versión del artículo, ya que puede contener información acerca de los autores; sólo, en caso de ser aceptado el artículo para publicación, deberá anexarse al artículo, de forma opcional (no obligatoria), antes de la</w:t>
      </w:r>
      <w:r w:rsidR="001D3744" w:rsidRPr="00F66A88">
        <w:rPr>
          <w:rFonts w:ascii="Times New Roman" w:eastAsia="Times New Roman" w:hAnsi="Times New Roman" w:cs="Times New Roman"/>
          <w:bCs/>
          <w:sz w:val="24"/>
          <w:szCs w:val="24"/>
          <w:lang w:val="es-MX" w:eastAsia="es-MX"/>
        </w:rPr>
        <w:t>s</w:t>
      </w:r>
      <w:r w:rsidRPr="00F66A88">
        <w:rPr>
          <w:rFonts w:ascii="Times New Roman" w:eastAsia="Times New Roman" w:hAnsi="Times New Roman" w:cs="Times New Roman"/>
          <w:bCs/>
          <w:sz w:val="24"/>
          <w:szCs w:val="24"/>
          <w:lang w:val="es-MX" w:eastAsia="es-MX"/>
        </w:rPr>
        <w:t xml:space="preserve"> </w:t>
      </w:r>
      <w:r w:rsidR="001D3744" w:rsidRPr="00F66A88">
        <w:rPr>
          <w:rFonts w:ascii="Times New Roman" w:eastAsia="Times New Roman" w:hAnsi="Times New Roman" w:cs="Times New Roman"/>
          <w:bCs/>
          <w:sz w:val="24"/>
          <w:szCs w:val="24"/>
          <w:lang w:val="es-MX" w:eastAsia="es-MX"/>
        </w:rPr>
        <w:t>Referencias</w:t>
      </w:r>
      <w:r w:rsidRPr="00F66A88">
        <w:rPr>
          <w:rFonts w:ascii="Times New Roman" w:eastAsia="Times New Roman" w:hAnsi="Times New Roman" w:cs="Times New Roman"/>
          <w:bCs/>
          <w:sz w:val="24"/>
          <w:szCs w:val="24"/>
          <w:lang w:val="es-MX" w:eastAsia="es-MX"/>
        </w:rPr>
        <w:t>.</w:t>
      </w:r>
      <w:r w:rsidR="001D3744" w:rsidRPr="00F66A88">
        <w:rPr>
          <w:rFonts w:ascii="Times New Roman" w:eastAsia="Times New Roman" w:hAnsi="Times New Roman" w:cs="Times New Roman"/>
          <w:bCs/>
          <w:sz w:val="24"/>
          <w:szCs w:val="24"/>
          <w:lang w:val="es-MX" w:eastAsia="es-MX"/>
        </w:rPr>
        <w:t xml:space="preserve"> </w:t>
      </w:r>
      <w:r w:rsidR="00D1088C" w:rsidRPr="00F66A88">
        <w:rPr>
          <w:rFonts w:ascii="Times New Roman" w:eastAsia="Times New Roman" w:hAnsi="Times New Roman" w:cs="Times New Roman"/>
          <w:bCs/>
          <w:sz w:val="24"/>
          <w:szCs w:val="24"/>
          <w:lang w:val="es-MX" w:eastAsia="es-MX"/>
        </w:rPr>
        <w:t>Solo se incluirán como reconocimiento</w:t>
      </w:r>
      <w:r w:rsidR="007226C4">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a personas o instituciones que financiaron, asesoraron o auxiliaron la investigación. Los nombres</w:t>
      </w:r>
      <w:r w:rsidRPr="00F66A88">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se escribirán completos. Respecto a las personas</w:t>
      </w:r>
      <w:r w:rsidRPr="00F66A88">
        <w:rPr>
          <w:rFonts w:ascii="Times New Roman" w:eastAsia="Times New Roman" w:hAnsi="Times New Roman" w:cs="Times New Roman"/>
          <w:bCs/>
          <w:sz w:val="24"/>
          <w:szCs w:val="24"/>
          <w:lang w:val="es-MX" w:eastAsia="es-MX"/>
        </w:rPr>
        <w:t>,</w:t>
      </w:r>
      <w:r w:rsidR="00D1088C" w:rsidRPr="00F66A88">
        <w:rPr>
          <w:rFonts w:ascii="Times New Roman" w:eastAsia="Times New Roman" w:hAnsi="Times New Roman" w:cs="Times New Roman"/>
          <w:bCs/>
          <w:sz w:val="24"/>
          <w:szCs w:val="24"/>
          <w:lang w:val="es-MX" w:eastAsia="es-MX"/>
        </w:rPr>
        <w:t xml:space="preserve"> se debe indicar también la institución a la cual pertenecen (de ser el caso), así como la forma y medida en que hayan colaborad</w:t>
      </w:r>
      <w:r w:rsidR="001D3744" w:rsidRPr="00F66A88">
        <w:rPr>
          <w:rFonts w:ascii="Times New Roman" w:eastAsia="Times New Roman" w:hAnsi="Times New Roman" w:cs="Times New Roman"/>
          <w:bCs/>
          <w:sz w:val="24"/>
          <w:szCs w:val="24"/>
          <w:lang w:val="es-MX" w:eastAsia="es-MX"/>
        </w:rPr>
        <w:t>o.</w:t>
      </w:r>
    </w:p>
    <w:p w14:paraId="44A2AB3E" w14:textId="6328E2FF" w:rsidR="00D1088C" w:rsidRDefault="00B60B9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B60B94">
        <w:rPr>
          <w:rFonts w:ascii="Times New Roman" w:eastAsia="Times New Roman" w:hAnsi="Times New Roman" w:cs="Times New Roman"/>
          <w:b/>
          <w:bCs/>
          <w:sz w:val="24"/>
          <w:szCs w:val="24"/>
          <w:lang w:val="es-MX" w:eastAsia="es-MX"/>
        </w:rPr>
        <w:t>Uso de Inteligencia Artificial</w:t>
      </w:r>
    </w:p>
    <w:p w14:paraId="13D06A3B" w14:textId="186A4528"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 xml:space="preserve">Esta revista reconoce </w:t>
      </w:r>
      <w:r>
        <w:rPr>
          <w:rFonts w:ascii="Times New Roman" w:eastAsia="Times New Roman" w:hAnsi="Times New Roman" w:cs="Times New Roman"/>
          <w:bCs/>
          <w:sz w:val="24"/>
          <w:szCs w:val="24"/>
          <w:lang w:val="es-MX" w:eastAsia="es-MX"/>
        </w:rPr>
        <w:t>que las</w:t>
      </w:r>
      <w:r w:rsidRPr="00B60B94">
        <w:rPr>
          <w:rFonts w:ascii="Times New Roman" w:eastAsia="Times New Roman" w:hAnsi="Times New Roman" w:cs="Times New Roman"/>
          <w:bCs/>
          <w:sz w:val="24"/>
          <w:szCs w:val="24"/>
          <w:lang w:val="es-MX" w:eastAsia="es-MX"/>
        </w:rPr>
        <w:t xml:space="preserve"> tecnologías basadas en Inteligencia Artificial (IA)</w:t>
      </w:r>
      <w:r>
        <w:rPr>
          <w:rFonts w:ascii="Times New Roman" w:eastAsia="Times New Roman" w:hAnsi="Times New Roman" w:cs="Times New Roman"/>
          <w:bCs/>
          <w:sz w:val="24"/>
          <w:szCs w:val="24"/>
          <w:lang w:val="es-MX" w:eastAsia="es-MX"/>
        </w:rPr>
        <w:t>, han avanzado considerablemente y c</w:t>
      </w:r>
      <w:r w:rsidRPr="00B60B94">
        <w:rPr>
          <w:rFonts w:ascii="Times New Roman" w:eastAsia="Times New Roman" w:hAnsi="Times New Roman" w:cs="Times New Roman"/>
          <w:bCs/>
          <w:sz w:val="24"/>
          <w:szCs w:val="24"/>
          <w:lang w:val="es-MX" w:eastAsia="es-MX"/>
        </w:rPr>
        <w:t xml:space="preserve">on el fin de garantizar la integridad científica, la transparencia y los derechos de autor, se </w:t>
      </w:r>
      <w:r>
        <w:rPr>
          <w:rFonts w:ascii="Times New Roman" w:eastAsia="Times New Roman" w:hAnsi="Times New Roman" w:cs="Times New Roman"/>
          <w:bCs/>
          <w:sz w:val="24"/>
          <w:szCs w:val="24"/>
          <w:lang w:val="es-MX" w:eastAsia="es-MX"/>
        </w:rPr>
        <w:t xml:space="preserve">han </w:t>
      </w:r>
      <w:r w:rsidRPr="00B60B94">
        <w:rPr>
          <w:rFonts w:ascii="Times New Roman" w:eastAsia="Times New Roman" w:hAnsi="Times New Roman" w:cs="Times New Roman"/>
          <w:bCs/>
          <w:sz w:val="24"/>
          <w:szCs w:val="24"/>
          <w:lang w:val="es-MX" w:eastAsia="es-MX"/>
        </w:rPr>
        <w:t>establec</w:t>
      </w:r>
      <w:r>
        <w:rPr>
          <w:rFonts w:ascii="Times New Roman" w:eastAsia="Times New Roman" w:hAnsi="Times New Roman" w:cs="Times New Roman"/>
          <w:bCs/>
          <w:sz w:val="24"/>
          <w:szCs w:val="24"/>
          <w:lang w:val="es-MX" w:eastAsia="es-MX"/>
        </w:rPr>
        <w:t>ido</w:t>
      </w:r>
      <w:r w:rsidRPr="00B60B94">
        <w:rPr>
          <w:rFonts w:ascii="Times New Roman" w:eastAsia="Times New Roman" w:hAnsi="Times New Roman" w:cs="Times New Roman"/>
          <w:bCs/>
          <w:sz w:val="24"/>
          <w:szCs w:val="24"/>
          <w:lang w:val="es-MX" w:eastAsia="es-MX"/>
        </w:rPr>
        <w:t xml:space="preserve"> las siguientes directrices obligatorias para autores, revisores y editores:</w:t>
      </w:r>
    </w:p>
    <w:p w14:paraId="3D88171A" w14:textId="77777777"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a.</w:t>
      </w:r>
      <w:r w:rsidRPr="00B60B94">
        <w:rPr>
          <w:rFonts w:ascii="Times New Roman" w:eastAsia="Times New Roman" w:hAnsi="Times New Roman" w:cs="Times New Roman"/>
          <w:bCs/>
          <w:sz w:val="24"/>
          <w:szCs w:val="24"/>
          <w:lang w:val="es-MX" w:eastAsia="es-MX"/>
        </w:rPr>
        <w:tab/>
        <w:t>Directrices para Autores; autoría y responsabilidad</w:t>
      </w:r>
    </w:p>
    <w:p w14:paraId="28EB06BB" w14:textId="77777777"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w:t>
      </w:r>
      <w:r w:rsidRPr="00B60B94">
        <w:rPr>
          <w:rFonts w:ascii="Times New Roman" w:eastAsia="Times New Roman" w:hAnsi="Times New Roman" w:cs="Times New Roman"/>
          <w:bCs/>
          <w:sz w:val="24"/>
          <w:szCs w:val="24"/>
          <w:lang w:val="es-MX" w:eastAsia="es-MX"/>
        </w:rPr>
        <w:tab/>
        <w:t>Prohibición como coautor: Las herramientas de IA no cumplen los requisitos para ser consideradas autoras de un manuscrito. No pueden asumir la responsabilidad legal, ética ni científica del trabajo, por lo que está estrictamente prohibido listarlas en los créditos de autoría o afiliaciones.</w:t>
      </w:r>
    </w:p>
    <w:p w14:paraId="5B6DF5F2" w14:textId="77777777"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w:t>
      </w:r>
      <w:r w:rsidRPr="00B60B94">
        <w:rPr>
          <w:rFonts w:ascii="Times New Roman" w:eastAsia="Times New Roman" w:hAnsi="Times New Roman" w:cs="Times New Roman"/>
          <w:bCs/>
          <w:sz w:val="24"/>
          <w:szCs w:val="24"/>
          <w:lang w:val="es-MX" w:eastAsia="es-MX"/>
        </w:rPr>
        <w:tab/>
        <w:t>Responsabilidad final: Los autores humanos son los únicos responsables de la veracidad, originalidad, precisión y ausencia de plagio en la totalidad del texto, incluyendo los fragmentos generados o editados con asistencia de IA.</w:t>
      </w:r>
    </w:p>
    <w:p w14:paraId="24811FBB" w14:textId="77777777"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b.</w:t>
      </w:r>
      <w:r w:rsidRPr="00B60B94">
        <w:rPr>
          <w:rFonts w:ascii="Times New Roman" w:eastAsia="Times New Roman" w:hAnsi="Times New Roman" w:cs="Times New Roman"/>
          <w:bCs/>
          <w:sz w:val="24"/>
          <w:szCs w:val="24"/>
          <w:lang w:val="es-MX" w:eastAsia="es-MX"/>
        </w:rPr>
        <w:tab/>
        <w:t>Límites en el Contenido Gráfico y de Datos</w:t>
      </w:r>
    </w:p>
    <w:p w14:paraId="08AB021C" w14:textId="77777777" w:rsidR="00B60B94" w:rsidRP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w:t>
      </w:r>
      <w:r w:rsidRPr="00B60B94">
        <w:rPr>
          <w:rFonts w:ascii="Times New Roman" w:eastAsia="Times New Roman" w:hAnsi="Times New Roman" w:cs="Times New Roman"/>
          <w:bCs/>
          <w:sz w:val="24"/>
          <w:szCs w:val="24"/>
          <w:lang w:val="es-MX" w:eastAsia="es-MX"/>
        </w:rPr>
        <w:tab/>
        <w:t>Imágenes y figuras: No se aceptará material gráfico (gráficas, mapas, ilustraciones médicas o diagramas) generado íntegramente por IA sintética, a menos que el artículo verse específicamente sobre el análisis de dichas herramientas.</w:t>
      </w:r>
    </w:p>
    <w:p w14:paraId="237C8FFD" w14:textId="3FEBCD46" w:rsidR="00B60B94" w:rsidRDefault="00B60B94" w:rsidP="00B60B9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B60B94">
        <w:rPr>
          <w:rFonts w:ascii="Times New Roman" w:eastAsia="Times New Roman" w:hAnsi="Times New Roman" w:cs="Times New Roman"/>
          <w:bCs/>
          <w:sz w:val="24"/>
          <w:szCs w:val="24"/>
          <w:lang w:val="es-MX" w:eastAsia="es-MX"/>
        </w:rPr>
        <w:t>•</w:t>
      </w:r>
      <w:r w:rsidRPr="00B60B94">
        <w:rPr>
          <w:rFonts w:ascii="Times New Roman" w:eastAsia="Times New Roman" w:hAnsi="Times New Roman" w:cs="Times New Roman"/>
          <w:bCs/>
          <w:sz w:val="24"/>
          <w:szCs w:val="24"/>
          <w:lang w:val="es-MX" w:eastAsia="es-MX"/>
        </w:rPr>
        <w:tab/>
        <w:t>Falsificación de datos: El uso de IA para fabricar, alterar o falsificar datos experimentales, de encuestas o simulaciones será considerado una falta grave a la ética científica y causará el rechazo inmediato o la retractación del artículo</w:t>
      </w:r>
    </w:p>
    <w:p w14:paraId="542EC3AE" w14:textId="32351AA8" w:rsidR="00B60B94" w:rsidRPr="00B60B94" w:rsidRDefault="00B60B94" w:rsidP="00F91807">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Pr>
          <w:rFonts w:ascii="Times New Roman" w:eastAsia="Times New Roman" w:hAnsi="Times New Roman" w:cs="Times New Roman"/>
          <w:bCs/>
          <w:sz w:val="24"/>
          <w:szCs w:val="24"/>
          <w:lang w:val="es-MX" w:eastAsia="es-MX"/>
        </w:rPr>
        <w:t>•</w:t>
      </w:r>
      <w:r>
        <w:rPr>
          <w:rFonts w:ascii="Times New Roman" w:eastAsia="Times New Roman" w:hAnsi="Times New Roman" w:cs="Times New Roman"/>
          <w:bCs/>
          <w:sz w:val="24"/>
          <w:szCs w:val="24"/>
          <w:lang w:val="es-MX" w:eastAsia="es-MX"/>
        </w:rPr>
        <w:tab/>
        <w:t xml:space="preserve">Puede ser utilizada, pero, </w:t>
      </w:r>
      <w:r w:rsidRPr="00B60B94">
        <w:rPr>
          <w:rFonts w:ascii="Times New Roman" w:eastAsia="Times New Roman" w:hAnsi="Times New Roman" w:cs="Times New Roman"/>
          <w:bCs/>
          <w:sz w:val="24"/>
          <w:szCs w:val="24"/>
          <w:lang w:val="es-MX" w:eastAsia="es-MX"/>
        </w:rPr>
        <w:t>no debe reemplazar el pensamiento crítico ni la originalidad de los autores. Su aplicación debe limitarse a tareas de apoyo, como corrección de estilo</w:t>
      </w:r>
      <w:r>
        <w:rPr>
          <w:rFonts w:ascii="Times New Roman" w:eastAsia="Times New Roman" w:hAnsi="Times New Roman" w:cs="Times New Roman"/>
          <w:bCs/>
          <w:sz w:val="24"/>
          <w:szCs w:val="24"/>
          <w:lang w:val="es-MX" w:eastAsia="es-MX"/>
        </w:rPr>
        <w:t xml:space="preserve"> y ortográfico. </w:t>
      </w:r>
      <w:r w:rsidRPr="00B60B94">
        <w:rPr>
          <w:rFonts w:ascii="Times New Roman" w:eastAsia="Times New Roman" w:hAnsi="Times New Roman" w:cs="Times New Roman"/>
          <w:bCs/>
          <w:sz w:val="24"/>
          <w:szCs w:val="24"/>
          <w:lang w:val="es-MX" w:eastAsia="es-MX"/>
        </w:rPr>
        <w:t xml:space="preserve">No se </w:t>
      </w:r>
      <w:r>
        <w:rPr>
          <w:rFonts w:ascii="Times New Roman" w:eastAsia="Times New Roman" w:hAnsi="Times New Roman" w:cs="Times New Roman"/>
          <w:bCs/>
          <w:sz w:val="24"/>
          <w:szCs w:val="24"/>
          <w:lang w:val="es-MX" w:eastAsia="es-MX"/>
        </w:rPr>
        <w:t>puede usar</w:t>
      </w:r>
      <w:r w:rsidRPr="00B60B94">
        <w:rPr>
          <w:rFonts w:ascii="Times New Roman" w:eastAsia="Times New Roman" w:hAnsi="Times New Roman" w:cs="Times New Roman"/>
          <w:bCs/>
          <w:sz w:val="24"/>
          <w:szCs w:val="24"/>
          <w:lang w:val="es-MX" w:eastAsia="es-MX"/>
        </w:rPr>
        <w:t xml:space="preserve"> para la generación de datos falsos, manipulación de resultados o automatización de procesos que comprometan la integridad académica</w:t>
      </w:r>
      <w:r>
        <w:rPr>
          <w:rFonts w:ascii="Times New Roman" w:eastAsia="Times New Roman" w:hAnsi="Times New Roman" w:cs="Times New Roman"/>
          <w:bCs/>
          <w:sz w:val="24"/>
          <w:szCs w:val="24"/>
          <w:lang w:val="es-MX" w:eastAsia="es-MX"/>
        </w:rPr>
        <w:t xml:space="preserve">. </w:t>
      </w:r>
      <w:r w:rsidRPr="00B60B94">
        <w:rPr>
          <w:rFonts w:ascii="Times New Roman" w:eastAsia="Times New Roman" w:hAnsi="Times New Roman" w:cs="Times New Roman"/>
          <w:bCs/>
          <w:sz w:val="24"/>
          <w:szCs w:val="24"/>
          <w:lang w:val="es-MX" w:eastAsia="es-MX"/>
        </w:rPr>
        <w:t>Su uso debe estar limitado a funciones auxiliares y no puede reemplazar la redacción original del autor. Cualquier uso debe ser declarado en el documento</w:t>
      </w:r>
      <w:r>
        <w:rPr>
          <w:rFonts w:ascii="Times New Roman" w:eastAsia="Times New Roman" w:hAnsi="Times New Roman" w:cs="Times New Roman"/>
          <w:bCs/>
          <w:sz w:val="24"/>
          <w:szCs w:val="24"/>
          <w:lang w:val="es-MX" w:eastAsia="es-MX"/>
        </w:rPr>
        <w:t>, antes del apartado de Referencias</w:t>
      </w:r>
      <w:r w:rsidR="00F91807">
        <w:rPr>
          <w:rFonts w:ascii="Times New Roman" w:eastAsia="Times New Roman" w:hAnsi="Times New Roman" w:cs="Times New Roman"/>
          <w:bCs/>
          <w:sz w:val="24"/>
          <w:szCs w:val="24"/>
          <w:lang w:val="es-MX" w:eastAsia="es-MX"/>
        </w:rPr>
        <w:t>, señalando y declarando: Nombre y versión o tipo de IA</w:t>
      </w:r>
      <w:r w:rsidR="00F91807" w:rsidRPr="00F91807">
        <w:rPr>
          <w:rFonts w:ascii="Times New Roman" w:eastAsia="Times New Roman" w:hAnsi="Times New Roman" w:cs="Times New Roman"/>
          <w:bCs/>
          <w:sz w:val="24"/>
          <w:szCs w:val="24"/>
          <w:lang w:val="es-MX" w:eastAsia="es-MX"/>
        </w:rPr>
        <w:t xml:space="preserve"> utilizad</w:t>
      </w:r>
      <w:r w:rsidR="00F91807">
        <w:rPr>
          <w:rFonts w:ascii="Times New Roman" w:eastAsia="Times New Roman" w:hAnsi="Times New Roman" w:cs="Times New Roman"/>
          <w:bCs/>
          <w:sz w:val="24"/>
          <w:szCs w:val="24"/>
          <w:lang w:val="es-MX" w:eastAsia="es-MX"/>
        </w:rPr>
        <w:t>a, el p</w:t>
      </w:r>
      <w:r w:rsidR="00F91807" w:rsidRPr="00F91807">
        <w:rPr>
          <w:rFonts w:ascii="Times New Roman" w:eastAsia="Times New Roman" w:hAnsi="Times New Roman" w:cs="Times New Roman"/>
          <w:bCs/>
          <w:sz w:val="24"/>
          <w:szCs w:val="24"/>
          <w:lang w:val="es-MX" w:eastAsia="es-MX"/>
        </w:rPr>
        <w:t>ropósito de</w:t>
      </w:r>
      <w:r w:rsidR="00F91807">
        <w:rPr>
          <w:rFonts w:ascii="Times New Roman" w:eastAsia="Times New Roman" w:hAnsi="Times New Roman" w:cs="Times New Roman"/>
          <w:bCs/>
          <w:sz w:val="24"/>
          <w:szCs w:val="24"/>
          <w:lang w:val="es-MX" w:eastAsia="es-MX"/>
        </w:rPr>
        <w:t xml:space="preserve"> su</w:t>
      </w:r>
      <w:r w:rsidR="00F91807" w:rsidRPr="00F91807">
        <w:rPr>
          <w:rFonts w:ascii="Times New Roman" w:eastAsia="Times New Roman" w:hAnsi="Times New Roman" w:cs="Times New Roman"/>
          <w:bCs/>
          <w:sz w:val="24"/>
          <w:szCs w:val="24"/>
          <w:lang w:val="es-MX" w:eastAsia="es-MX"/>
        </w:rPr>
        <w:t xml:space="preserve"> uso (ej. "</w:t>
      </w:r>
      <w:r w:rsidR="00F91807">
        <w:rPr>
          <w:rFonts w:ascii="Times New Roman" w:eastAsia="Times New Roman" w:hAnsi="Times New Roman" w:cs="Times New Roman"/>
          <w:bCs/>
          <w:sz w:val="24"/>
          <w:szCs w:val="24"/>
          <w:lang w:val="es-MX" w:eastAsia="es-MX"/>
        </w:rPr>
        <w:t>corrección de estilo de la redacción") y debe declarar garantizando que</w:t>
      </w:r>
      <w:r w:rsidR="00F91807" w:rsidRPr="00F91807">
        <w:rPr>
          <w:rFonts w:ascii="Times New Roman" w:eastAsia="Times New Roman" w:hAnsi="Times New Roman" w:cs="Times New Roman"/>
          <w:bCs/>
          <w:sz w:val="24"/>
          <w:szCs w:val="24"/>
          <w:lang w:val="es-MX" w:eastAsia="es-MX"/>
        </w:rPr>
        <w:t xml:space="preserve"> el contenido</w:t>
      </w:r>
      <w:r w:rsidR="00F91807">
        <w:rPr>
          <w:rFonts w:ascii="Times New Roman" w:eastAsia="Times New Roman" w:hAnsi="Times New Roman" w:cs="Times New Roman"/>
          <w:bCs/>
          <w:sz w:val="24"/>
          <w:szCs w:val="24"/>
          <w:lang w:val="es-MX" w:eastAsia="es-MX"/>
        </w:rPr>
        <w:t xml:space="preserve"> creado con IA</w:t>
      </w:r>
      <w:r w:rsidR="00F91807" w:rsidRPr="00F91807">
        <w:rPr>
          <w:rFonts w:ascii="Times New Roman" w:eastAsia="Times New Roman" w:hAnsi="Times New Roman" w:cs="Times New Roman"/>
          <w:bCs/>
          <w:sz w:val="24"/>
          <w:szCs w:val="24"/>
          <w:lang w:val="es-MX" w:eastAsia="es-MX"/>
        </w:rPr>
        <w:t xml:space="preserve"> fue verificado por los autores</w:t>
      </w:r>
      <w:r w:rsidRPr="00B60B94">
        <w:rPr>
          <w:rFonts w:ascii="Times New Roman" w:eastAsia="Times New Roman" w:hAnsi="Times New Roman" w:cs="Times New Roman"/>
          <w:bCs/>
          <w:sz w:val="24"/>
          <w:szCs w:val="24"/>
          <w:lang w:val="es-MX" w:eastAsia="es-MX"/>
        </w:rPr>
        <w:t>.</w:t>
      </w:r>
    </w:p>
    <w:p w14:paraId="2F904CBB" w14:textId="5D04B5EC" w:rsidR="00D1088C" w:rsidRPr="00F66A88" w:rsidRDefault="001D374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66A88">
        <w:rPr>
          <w:rFonts w:ascii="Times New Roman" w:eastAsia="Times New Roman" w:hAnsi="Times New Roman" w:cs="Times New Roman"/>
          <w:b/>
          <w:bCs/>
          <w:sz w:val="24"/>
          <w:szCs w:val="24"/>
          <w:lang w:val="es-MX" w:eastAsia="es-MX"/>
        </w:rPr>
        <w:t>Referencias</w:t>
      </w:r>
    </w:p>
    <w:p w14:paraId="4DDC684A" w14:textId="11DCE298"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66A88">
        <w:rPr>
          <w:rFonts w:ascii="Times New Roman" w:eastAsia="Times New Roman" w:hAnsi="Times New Roman" w:cs="Times New Roman"/>
          <w:bCs/>
          <w:sz w:val="24"/>
          <w:szCs w:val="24"/>
          <w:lang w:val="es-MX" w:eastAsia="es-MX"/>
        </w:rPr>
        <w:lastRenderedPageBreak/>
        <w:t xml:space="preserve">Está </w:t>
      </w:r>
      <w:r w:rsidR="00D16AC7" w:rsidRPr="00F66A88">
        <w:rPr>
          <w:rFonts w:ascii="Times New Roman" w:eastAsia="Times New Roman" w:hAnsi="Times New Roman" w:cs="Times New Roman"/>
          <w:bCs/>
          <w:sz w:val="24"/>
          <w:szCs w:val="24"/>
          <w:lang w:val="es-MX" w:eastAsia="es-MX"/>
        </w:rPr>
        <w:t xml:space="preserve">conformado </w:t>
      </w:r>
      <w:r w:rsidRPr="00F66A88">
        <w:rPr>
          <w:rFonts w:ascii="Times New Roman" w:eastAsia="Times New Roman" w:hAnsi="Times New Roman" w:cs="Times New Roman"/>
          <w:bCs/>
          <w:sz w:val="24"/>
          <w:szCs w:val="24"/>
          <w:lang w:val="es-MX" w:eastAsia="es-MX"/>
        </w:rPr>
        <w:t xml:space="preserve">este apartado por la lista en orden alfabético y cronológico de todas las referencias citadas en el texto. </w:t>
      </w:r>
      <w:r w:rsidR="001D3744" w:rsidRPr="00F66A88">
        <w:rPr>
          <w:rFonts w:ascii="Times New Roman" w:eastAsia="Times New Roman" w:hAnsi="Times New Roman" w:cs="Times New Roman"/>
          <w:bCs/>
          <w:sz w:val="24"/>
          <w:szCs w:val="24"/>
          <w:lang w:val="es-MX" w:eastAsia="es-MX"/>
        </w:rPr>
        <w:t>Las Referencias,</w:t>
      </w:r>
      <w:r w:rsidRPr="00F66A88">
        <w:rPr>
          <w:rFonts w:ascii="Times New Roman" w:eastAsia="Times New Roman" w:hAnsi="Times New Roman" w:cs="Times New Roman"/>
          <w:bCs/>
          <w:sz w:val="24"/>
          <w:szCs w:val="24"/>
          <w:lang w:val="es-MX" w:eastAsia="es-MX"/>
        </w:rPr>
        <w:t xml:space="preserve"> debe</w:t>
      </w:r>
      <w:r w:rsidR="001D3744" w:rsidRPr="00F66A88">
        <w:rPr>
          <w:rFonts w:ascii="Times New Roman" w:eastAsia="Times New Roman" w:hAnsi="Times New Roman" w:cs="Times New Roman"/>
          <w:bCs/>
          <w:sz w:val="24"/>
          <w:szCs w:val="24"/>
          <w:lang w:val="es-MX" w:eastAsia="es-MX"/>
        </w:rPr>
        <w:t>n</w:t>
      </w:r>
      <w:r w:rsidRPr="00F66A88">
        <w:rPr>
          <w:rFonts w:ascii="Times New Roman" w:eastAsia="Times New Roman" w:hAnsi="Times New Roman" w:cs="Times New Roman"/>
          <w:bCs/>
          <w:sz w:val="24"/>
          <w:szCs w:val="24"/>
          <w:lang w:val="es-MX" w:eastAsia="es-MX"/>
        </w:rPr>
        <w:t xml:space="preserve"> tener la información completa, que incluye el número total o intervalo de páginas consultadas; así como el DOI o la URL específica</w:t>
      </w:r>
      <w:r w:rsidR="001D3744" w:rsidRPr="00F66A88">
        <w:rPr>
          <w:rFonts w:ascii="Times New Roman" w:eastAsia="Times New Roman" w:hAnsi="Times New Roman" w:cs="Times New Roman"/>
          <w:bCs/>
          <w:sz w:val="24"/>
          <w:szCs w:val="24"/>
          <w:lang w:val="es-MX" w:eastAsia="es-MX"/>
        </w:rPr>
        <w:t>,</w:t>
      </w:r>
      <w:r w:rsidRPr="00F66A88">
        <w:rPr>
          <w:rFonts w:ascii="Times New Roman" w:eastAsia="Times New Roman" w:hAnsi="Times New Roman" w:cs="Times New Roman"/>
          <w:bCs/>
          <w:sz w:val="24"/>
          <w:szCs w:val="24"/>
          <w:lang w:val="es-MX" w:eastAsia="es-MX"/>
        </w:rPr>
        <w:t xml:space="preserve"> </w:t>
      </w:r>
      <w:r w:rsidRPr="00FA323C">
        <w:rPr>
          <w:rFonts w:ascii="Times New Roman" w:eastAsia="Times New Roman" w:hAnsi="Times New Roman" w:cs="Times New Roman"/>
          <w:bCs/>
          <w:sz w:val="24"/>
          <w:szCs w:val="24"/>
          <w:lang w:val="es-MX" w:eastAsia="es-MX"/>
        </w:rPr>
        <w:t>con fecha de consulta en los casos de referencias digitales. Es importante</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asegurarse de no omitir ni cambiar el año de la publicación, los apellidos o nombres de los autores o revistas, ni los títulos de los artículos o libros consultados. Se harán precisiones mayores al respecto y se proveerán ejemplos. Es muy importante que, durante la redacción del manuscrito, no se active la creación de una lista automática de referencias en Word® porque ello</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evita que cada referencia se trate, revise y comente de forma individual. </w:t>
      </w:r>
      <w:r w:rsidR="00583EE4" w:rsidRPr="00FA323C">
        <w:rPr>
          <w:rFonts w:ascii="Times New Roman" w:eastAsia="Times New Roman" w:hAnsi="Times New Roman" w:cs="Times New Roman"/>
          <w:bCs/>
          <w:sz w:val="24"/>
          <w:szCs w:val="24"/>
          <w:lang w:val="es-MX" w:eastAsia="es-MX"/>
        </w:rPr>
        <w:t xml:space="preserve">La </w:t>
      </w:r>
      <w:r w:rsidR="00E47B9D" w:rsidRPr="00FA323C">
        <w:rPr>
          <w:rFonts w:ascii="Times New Roman" w:eastAsia="Times New Roman" w:hAnsi="Times New Roman" w:cs="Times New Roman"/>
          <w:bCs/>
          <w:sz w:val="24"/>
          <w:szCs w:val="24"/>
          <w:lang w:val="es-MX" w:eastAsia="es-MX"/>
        </w:rPr>
        <w:t>bibliografía citada</w:t>
      </w:r>
      <w:r w:rsidR="00583EE4" w:rsidRPr="00FA323C">
        <w:rPr>
          <w:rFonts w:ascii="Times New Roman" w:eastAsia="Times New Roman" w:hAnsi="Times New Roman" w:cs="Times New Roman"/>
          <w:bCs/>
          <w:sz w:val="24"/>
          <w:szCs w:val="24"/>
          <w:lang w:val="es-MX" w:eastAsia="es-MX"/>
        </w:rPr>
        <w:t xml:space="preserve"> en el texto</w:t>
      </w:r>
      <w:r w:rsidR="001D3744" w:rsidRPr="00FA323C">
        <w:rPr>
          <w:rFonts w:ascii="Times New Roman" w:eastAsia="Times New Roman" w:hAnsi="Times New Roman" w:cs="Times New Roman"/>
          <w:bCs/>
          <w:sz w:val="24"/>
          <w:szCs w:val="24"/>
          <w:lang w:val="es-MX" w:eastAsia="es-MX"/>
        </w:rPr>
        <w:t>,</w:t>
      </w:r>
      <w:r w:rsidR="00583EE4" w:rsidRPr="00FA323C">
        <w:rPr>
          <w:rFonts w:ascii="Times New Roman" w:eastAsia="Times New Roman" w:hAnsi="Times New Roman" w:cs="Times New Roman"/>
          <w:bCs/>
          <w:sz w:val="24"/>
          <w:szCs w:val="24"/>
          <w:lang w:val="es-MX" w:eastAsia="es-MX"/>
        </w:rPr>
        <w:t xml:space="preserve"> no llevará la página de la obra citada</w:t>
      </w:r>
      <w:r w:rsidR="001D3744" w:rsidRPr="00FA323C">
        <w:rPr>
          <w:rFonts w:ascii="Times New Roman" w:eastAsia="Times New Roman" w:hAnsi="Times New Roman" w:cs="Times New Roman"/>
          <w:bCs/>
          <w:sz w:val="24"/>
          <w:szCs w:val="24"/>
          <w:lang w:val="es-MX" w:eastAsia="es-MX"/>
        </w:rPr>
        <w:t>,</w:t>
      </w:r>
      <w:r w:rsidR="00822943">
        <w:rPr>
          <w:rFonts w:ascii="Times New Roman" w:eastAsia="Times New Roman" w:hAnsi="Times New Roman" w:cs="Times New Roman"/>
          <w:bCs/>
          <w:sz w:val="24"/>
          <w:szCs w:val="24"/>
          <w:lang w:val="es-MX" w:eastAsia="es-MX"/>
        </w:rPr>
        <w:t xml:space="preserve"> más sí</w:t>
      </w:r>
      <w:r w:rsidR="00583EE4" w:rsidRPr="00FA323C">
        <w:rPr>
          <w:rFonts w:ascii="Times New Roman" w:eastAsia="Times New Roman" w:hAnsi="Times New Roman" w:cs="Times New Roman"/>
          <w:bCs/>
          <w:sz w:val="24"/>
          <w:szCs w:val="24"/>
          <w:lang w:val="es-MX" w:eastAsia="es-MX"/>
        </w:rPr>
        <w:t xml:space="preserve"> el año de publicación</w:t>
      </w:r>
      <w:r w:rsidR="00822943">
        <w:rPr>
          <w:rFonts w:ascii="Times New Roman" w:eastAsia="Times New Roman" w:hAnsi="Times New Roman" w:cs="Times New Roman"/>
          <w:bCs/>
          <w:sz w:val="24"/>
          <w:szCs w:val="24"/>
          <w:lang w:val="es-MX" w:eastAsia="es-MX"/>
        </w:rPr>
        <w:t xml:space="preserve"> y solo llevará el número de la página</w:t>
      </w:r>
      <w:r w:rsidR="007226C4">
        <w:rPr>
          <w:rFonts w:ascii="Times New Roman" w:eastAsia="Times New Roman" w:hAnsi="Times New Roman" w:cs="Times New Roman"/>
          <w:bCs/>
          <w:sz w:val="24"/>
          <w:szCs w:val="24"/>
          <w:lang w:val="es-MX" w:eastAsia="es-MX"/>
        </w:rPr>
        <w:t>,</w:t>
      </w:r>
      <w:r w:rsidR="00822943">
        <w:rPr>
          <w:rFonts w:ascii="Times New Roman" w:eastAsia="Times New Roman" w:hAnsi="Times New Roman" w:cs="Times New Roman"/>
          <w:bCs/>
          <w:sz w:val="24"/>
          <w:szCs w:val="24"/>
          <w:lang w:val="es-MX" w:eastAsia="es-MX"/>
        </w:rPr>
        <w:t xml:space="preserve"> si la cita es textual</w:t>
      </w:r>
      <w:r w:rsidR="00583EE4" w:rsidRPr="00FA323C">
        <w:rPr>
          <w:rFonts w:ascii="Times New Roman" w:eastAsia="Times New Roman" w:hAnsi="Times New Roman" w:cs="Times New Roman"/>
          <w:bCs/>
          <w:sz w:val="24"/>
          <w:szCs w:val="24"/>
          <w:lang w:val="es-MX" w:eastAsia="es-MX"/>
        </w:rPr>
        <w:t>.</w:t>
      </w:r>
      <w:r w:rsidR="00E47B9D" w:rsidRPr="00FA323C">
        <w:rPr>
          <w:rFonts w:ascii="Times New Roman" w:eastAsia="Times New Roman" w:hAnsi="Times New Roman" w:cs="Times New Roman"/>
          <w:bCs/>
          <w:sz w:val="24"/>
          <w:szCs w:val="24"/>
          <w:lang w:val="es-MX" w:eastAsia="es-MX"/>
        </w:rPr>
        <w:t xml:space="preserve"> </w:t>
      </w:r>
      <w:r w:rsidRPr="00FA323C">
        <w:rPr>
          <w:rFonts w:ascii="Times New Roman" w:eastAsia="Times New Roman" w:hAnsi="Times New Roman" w:cs="Times New Roman"/>
          <w:bCs/>
          <w:sz w:val="24"/>
          <w:szCs w:val="24"/>
          <w:lang w:val="es-MX" w:eastAsia="es-MX"/>
        </w:rPr>
        <w:t>En los casos que presenten errores, los revisores, árbitros o editores, deben anotar, corregir y comentar</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cada referencia en particular.</w:t>
      </w:r>
      <w:r w:rsidR="00794E66" w:rsidRPr="00FA323C">
        <w:rPr>
          <w:rFonts w:ascii="Times New Roman" w:eastAsia="Times New Roman" w:hAnsi="Times New Roman" w:cs="Times New Roman"/>
          <w:bCs/>
          <w:sz w:val="24"/>
          <w:szCs w:val="24"/>
          <w:lang w:val="es-MX" w:eastAsia="es-MX"/>
        </w:rPr>
        <w:t xml:space="preserve"> Consultar más adelante el apartado </w:t>
      </w:r>
      <w:r w:rsidR="001D3744" w:rsidRPr="00FA323C">
        <w:rPr>
          <w:rFonts w:ascii="Times New Roman" w:eastAsia="Times New Roman" w:hAnsi="Times New Roman" w:cs="Times New Roman"/>
          <w:bCs/>
          <w:sz w:val="24"/>
          <w:szCs w:val="24"/>
          <w:lang w:val="es-MX" w:eastAsia="es-MX"/>
        </w:rPr>
        <w:t>de Referencias</w:t>
      </w:r>
      <w:r w:rsidR="00794E66" w:rsidRPr="00FA323C">
        <w:rPr>
          <w:rFonts w:ascii="Times New Roman" w:eastAsia="Times New Roman" w:hAnsi="Times New Roman" w:cs="Times New Roman"/>
          <w:bCs/>
          <w:sz w:val="24"/>
          <w:szCs w:val="24"/>
          <w:lang w:val="es-MX" w:eastAsia="es-MX"/>
        </w:rPr>
        <w:t>.</w:t>
      </w:r>
    </w:p>
    <w:p w14:paraId="1B99CE3B" w14:textId="77777777"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p>
    <w:p w14:paraId="76895DC2" w14:textId="77777777"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FA323C">
        <w:rPr>
          <w:rFonts w:ascii="Times New Roman" w:eastAsia="Times New Roman" w:hAnsi="Times New Roman" w:cs="Times New Roman"/>
          <w:b/>
          <w:bCs/>
          <w:sz w:val="24"/>
          <w:szCs w:val="24"/>
          <w:lang w:val="es-MX" w:eastAsia="es-MX"/>
        </w:rPr>
        <w:t>Cuadros</w:t>
      </w:r>
    </w:p>
    <w:p w14:paraId="0EDEE1C0" w14:textId="35DEE0C3"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Deben ser simples</w:t>
      </w:r>
      <w:r w:rsidR="00EA368E" w:rsidRPr="00FA323C">
        <w:rPr>
          <w:rFonts w:ascii="Times New Roman" w:eastAsia="Times New Roman" w:hAnsi="Times New Roman" w:cs="Times New Roman"/>
          <w:bCs/>
          <w:sz w:val="24"/>
          <w:szCs w:val="24"/>
          <w:lang w:val="es-MX" w:eastAsia="es-MX"/>
        </w:rPr>
        <w:t xml:space="preserve"> y</w:t>
      </w:r>
      <w:r w:rsidRPr="00FA323C">
        <w:rPr>
          <w:rFonts w:ascii="Times New Roman" w:eastAsia="Times New Roman" w:hAnsi="Times New Roman" w:cs="Times New Roman"/>
          <w:bCs/>
          <w:sz w:val="24"/>
          <w:szCs w:val="24"/>
          <w:lang w:val="es-MX" w:eastAsia="es-MX"/>
        </w:rPr>
        <w:t xml:space="preserve"> concisos. Cada cuadro</w:t>
      </w:r>
      <w:r w:rsidR="007226C4">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w:t>
      </w:r>
      <w:r w:rsidR="00DD3C59" w:rsidRPr="00FA323C">
        <w:rPr>
          <w:rFonts w:ascii="Times New Roman" w:eastAsia="Times New Roman" w:hAnsi="Times New Roman" w:cs="Times New Roman"/>
          <w:bCs/>
          <w:sz w:val="24"/>
          <w:szCs w:val="24"/>
          <w:lang w:val="es-MX" w:eastAsia="es-MX"/>
        </w:rPr>
        <w:t>presentar datos en forma organi</w:t>
      </w:r>
      <w:r w:rsidRPr="00FA323C">
        <w:rPr>
          <w:rFonts w:ascii="Times New Roman" w:eastAsia="Times New Roman" w:hAnsi="Times New Roman" w:cs="Times New Roman"/>
          <w:bCs/>
          <w:sz w:val="24"/>
          <w:szCs w:val="24"/>
          <w:lang w:val="es-MX" w:eastAsia="es-MX"/>
        </w:rPr>
        <w:t>zada</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 manera que facilite las comparaciones, mu</w:t>
      </w:r>
      <w:r w:rsidR="00DD3C59" w:rsidRPr="00FA323C">
        <w:rPr>
          <w:rFonts w:ascii="Times New Roman" w:eastAsia="Times New Roman" w:hAnsi="Times New Roman" w:cs="Times New Roman"/>
          <w:bCs/>
          <w:sz w:val="24"/>
          <w:szCs w:val="24"/>
          <w:lang w:val="es-MX" w:eastAsia="es-MX"/>
        </w:rPr>
        <w:t>estre clasificaciones, se obser</w:t>
      </w:r>
      <w:r w:rsidRPr="00FA323C">
        <w:rPr>
          <w:rFonts w:ascii="Times New Roman" w:eastAsia="Times New Roman" w:hAnsi="Times New Roman" w:cs="Times New Roman"/>
          <w:bCs/>
          <w:sz w:val="24"/>
          <w:szCs w:val="24"/>
          <w:lang w:val="es-MX" w:eastAsia="es-MX"/>
        </w:rPr>
        <w:t xml:space="preserve">ven algunas relaciones y se ahorre espacio </w:t>
      </w:r>
      <w:r w:rsidR="001C5F95">
        <w:rPr>
          <w:rFonts w:ascii="Times New Roman" w:eastAsia="Times New Roman" w:hAnsi="Times New Roman" w:cs="Times New Roman"/>
          <w:bCs/>
          <w:sz w:val="24"/>
          <w:szCs w:val="24"/>
          <w:lang w:val="es-MX" w:eastAsia="es-MX"/>
        </w:rPr>
        <w:t xml:space="preserve">en </w:t>
      </w:r>
      <w:r w:rsidRPr="00FA323C">
        <w:rPr>
          <w:rFonts w:ascii="Times New Roman" w:eastAsia="Times New Roman" w:hAnsi="Times New Roman" w:cs="Times New Roman"/>
          <w:bCs/>
          <w:sz w:val="24"/>
          <w:szCs w:val="24"/>
          <w:lang w:val="es-MX" w:eastAsia="es-MX"/>
        </w:rPr>
        <w:t xml:space="preserve">el texto. </w:t>
      </w:r>
      <w:r w:rsidR="007226C4">
        <w:rPr>
          <w:rFonts w:ascii="Times New Roman" w:eastAsia="Times New Roman" w:hAnsi="Times New Roman" w:cs="Times New Roman"/>
          <w:bCs/>
          <w:sz w:val="24"/>
          <w:szCs w:val="24"/>
          <w:lang w:val="es-MX" w:eastAsia="es-MX"/>
        </w:rPr>
        <w:t>Deben</w:t>
      </w:r>
      <w:r w:rsidRPr="00FA323C">
        <w:rPr>
          <w:rFonts w:ascii="Times New Roman" w:eastAsia="Times New Roman" w:hAnsi="Times New Roman" w:cs="Times New Roman"/>
          <w:bCs/>
          <w:sz w:val="24"/>
          <w:szCs w:val="24"/>
          <w:lang w:val="es-MX" w:eastAsia="es-MX"/>
        </w:rPr>
        <w:t xml:space="preserve"> que estar elaborados en Word</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en formato editable. </w:t>
      </w:r>
      <w:r w:rsidR="001C5F95">
        <w:rPr>
          <w:rFonts w:ascii="Times New Roman" w:eastAsia="Times New Roman" w:hAnsi="Times New Roman" w:cs="Times New Roman"/>
          <w:bCs/>
          <w:sz w:val="24"/>
          <w:szCs w:val="24"/>
          <w:lang w:val="es-MX" w:eastAsia="es-MX"/>
        </w:rPr>
        <w:t>En el texto, l</w:t>
      </w:r>
      <w:r w:rsidRPr="00FA323C">
        <w:rPr>
          <w:rFonts w:ascii="Times New Roman" w:eastAsia="Times New Roman" w:hAnsi="Times New Roman" w:cs="Times New Roman"/>
          <w:bCs/>
          <w:sz w:val="24"/>
          <w:szCs w:val="24"/>
          <w:lang w:val="es-MX" w:eastAsia="es-MX"/>
        </w:rPr>
        <w:t>os autores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no deb</w:t>
      </w:r>
      <w:r w:rsidR="00DD3C59" w:rsidRPr="00FA323C">
        <w:rPr>
          <w:rFonts w:ascii="Times New Roman" w:eastAsia="Times New Roman" w:hAnsi="Times New Roman" w:cs="Times New Roman"/>
          <w:bCs/>
          <w:sz w:val="24"/>
          <w:szCs w:val="24"/>
          <w:lang w:val="es-MX" w:eastAsia="es-MX"/>
        </w:rPr>
        <w:t>erán escribir “El Cuadro 1 mues</w:t>
      </w:r>
      <w:r w:rsidRPr="00FA323C">
        <w:rPr>
          <w:rFonts w:ascii="Times New Roman" w:eastAsia="Times New Roman" w:hAnsi="Times New Roman" w:cs="Times New Roman"/>
          <w:bCs/>
          <w:sz w:val="24"/>
          <w:szCs w:val="24"/>
          <w:lang w:val="es-MX" w:eastAsia="es-MX"/>
        </w:rPr>
        <w:t>tra...”, sino sustituirlo, por ejemplo, “La pobla</w:t>
      </w:r>
      <w:r w:rsidR="00DD3C59" w:rsidRPr="00FA323C">
        <w:rPr>
          <w:rFonts w:ascii="Times New Roman" w:eastAsia="Times New Roman" w:hAnsi="Times New Roman" w:cs="Times New Roman"/>
          <w:bCs/>
          <w:sz w:val="24"/>
          <w:szCs w:val="24"/>
          <w:lang w:val="es-MX" w:eastAsia="es-MX"/>
        </w:rPr>
        <w:t>ción en pobreza y pobreza extre</w:t>
      </w:r>
      <w:r w:rsidRPr="00FA323C">
        <w:rPr>
          <w:rFonts w:ascii="Times New Roman" w:eastAsia="Times New Roman" w:hAnsi="Times New Roman" w:cs="Times New Roman"/>
          <w:bCs/>
          <w:sz w:val="24"/>
          <w:szCs w:val="24"/>
          <w:lang w:val="es-MX" w:eastAsia="es-MX"/>
        </w:rPr>
        <w:t>ma fue... (Cuadro 1)” al final de la oración u oraciones que describan los resultados más relevantes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que se identifican en el cuadro. </w:t>
      </w:r>
    </w:p>
    <w:p w14:paraId="17874969" w14:textId="68EF9FB6"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deben numerarse y mencionarse en el texto en forma progresiva (ejemplo, Cuadro 1; Cuadro 2...) en el texto. Para sus títulos, se anotará: Cuadro 1. Título del cuadro, el cual</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estar escrito en la pa</w:t>
      </w:r>
      <w:r w:rsidR="00DD3C59" w:rsidRPr="00FA323C">
        <w:rPr>
          <w:rFonts w:ascii="Times New Roman" w:eastAsia="Times New Roman" w:hAnsi="Times New Roman" w:cs="Times New Roman"/>
          <w:bCs/>
          <w:sz w:val="24"/>
          <w:szCs w:val="24"/>
          <w:lang w:val="es-MX" w:eastAsia="es-MX"/>
        </w:rPr>
        <w:t>rte superior del cuadro</w:t>
      </w:r>
      <w:r w:rsidR="001D3744" w:rsidRPr="00FA323C">
        <w:rPr>
          <w:rFonts w:ascii="Times New Roman" w:eastAsia="Times New Roman" w:hAnsi="Times New Roman" w:cs="Times New Roman"/>
          <w:bCs/>
          <w:sz w:val="24"/>
          <w:szCs w:val="24"/>
          <w:lang w:val="es-MX" w:eastAsia="es-MX"/>
        </w:rPr>
        <w:t>,</w:t>
      </w:r>
      <w:r w:rsidR="00DD3C59" w:rsidRPr="00FA323C">
        <w:rPr>
          <w:rFonts w:ascii="Times New Roman" w:eastAsia="Times New Roman" w:hAnsi="Times New Roman" w:cs="Times New Roman"/>
          <w:bCs/>
          <w:sz w:val="24"/>
          <w:szCs w:val="24"/>
          <w:lang w:val="es-MX" w:eastAsia="es-MX"/>
        </w:rPr>
        <w:t xml:space="preserve"> sin for</w:t>
      </w:r>
      <w:r w:rsidRPr="00FA323C">
        <w:rPr>
          <w:rFonts w:ascii="Times New Roman" w:eastAsia="Times New Roman" w:hAnsi="Times New Roman" w:cs="Times New Roman"/>
          <w:bCs/>
          <w:sz w:val="24"/>
          <w:szCs w:val="24"/>
          <w:lang w:val="es-MX" w:eastAsia="es-MX"/>
        </w:rPr>
        <w:t>mar parte de él; no se debe incluir el título del cuadro en una celda superior, sino en un párrafo de texto, con letras minúsculas, excepto la inicial de la primera palabra y las iniciales de los nombres propios. El título debe terminar con punto.</w:t>
      </w:r>
    </w:p>
    <w:p w14:paraId="3C17FFA3" w14:textId="2C6C6B5E" w:rsidR="00D1088C" w:rsidRPr="00FA323C"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se deben colocar en seguida después </w:t>
      </w:r>
      <w:r w:rsidR="00DD3C59" w:rsidRPr="00FA323C">
        <w:rPr>
          <w:rFonts w:ascii="Times New Roman" w:eastAsia="Times New Roman" w:hAnsi="Times New Roman" w:cs="Times New Roman"/>
          <w:bCs/>
          <w:sz w:val="24"/>
          <w:szCs w:val="24"/>
          <w:lang w:val="es-MX" w:eastAsia="es-MX"/>
        </w:rPr>
        <w:t>del párrafo donde se les mencio</w:t>
      </w:r>
      <w:r w:rsidRPr="00FA323C">
        <w:rPr>
          <w:rFonts w:ascii="Times New Roman" w:eastAsia="Times New Roman" w:hAnsi="Times New Roman" w:cs="Times New Roman"/>
          <w:bCs/>
          <w:sz w:val="24"/>
          <w:szCs w:val="24"/>
          <w:lang w:val="es-MX" w:eastAsia="es-MX"/>
        </w:rPr>
        <w:t>na por primera vez, siempre y cuando que</w:t>
      </w:r>
      <w:r w:rsidR="00D16AC7" w:rsidRPr="00FA323C">
        <w:rPr>
          <w:rFonts w:ascii="Times New Roman" w:eastAsia="Times New Roman" w:hAnsi="Times New Roman" w:cs="Times New Roman"/>
          <w:bCs/>
          <w:sz w:val="24"/>
          <w:szCs w:val="24"/>
          <w:lang w:val="es-MX" w:eastAsia="es-MX"/>
        </w:rPr>
        <w:t>den</w:t>
      </w:r>
      <w:r w:rsidRPr="00FA323C">
        <w:rPr>
          <w:rFonts w:ascii="Times New Roman" w:eastAsia="Times New Roman" w:hAnsi="Times New Roman" w:cs="Times New Roman"/>
          <w:bCs/>
          <w:sz w:val="24"/>
          <w:szCs w:val="24"/>
          <w:lang w:val="es-MX" w:eastAsia="es-MX"/>
        </w:rPr>
        <w:t xml:space="preserve"> completos</w:t>
      </w:r>
      <w:r w:rsidR="00D16AC7" w:rsidRPr="00FA323C">
        <w:rPr>
          <w:rFonts w:ascii="Times New Roman" w:eastAsia="Times New Roman" w:hAnsi="Times New Roman" w:cs="Times New Roman"/>
          <w:bCs/>
          <w:sz w:val="24"/>
          <w:szCs w:val="24"/>
          <w:lang w:val="es-MX" w:eastAsia="es-MX"/>
        </w:rPr>
        <w:t xml:space="preserve"> o que no se corten</w:t>
      </w:r>
      <w:r w:rsidRPr="00FA323C">
        <w:rPr>
          <w:rFonts w:ascii="Times New Roman" w:eastAsia="Times New Roman" w:hAnsi="Times New Roman" w:cs="Times New Roman"/>
          <w:bCs/>
          <w:sz w:val="24"/>
          <w:szCs w:val="24"/>
          <w:lang w:val="es-MX" w:eastAsia="es-MX"/>
        </w:rPr>
        <w:t>. Si no caben en la misma página donde se les menciona</w:t>
      </w:r>
      <w:r w:rsidR="00131852">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se colocarán al inicio de la siguiente cuartilla en la cual</w:t>
      </w:r>
      <w:r w:rsidR="00D16AC7"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debe reanudarse el texto</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si aún queda espacio </w:t>
      </w:r>
      <w:r w:rsidR="00DD3C59" w:rsidRPr="00FA323C">
        <w:rPr>
          <w:rFonts w:ascii="Times New Roman" w:eastAsia="Times New Roman" w:hAnsi="Times New Roman" w:cs="Times New Roman"/>
          <w:bCs/>
          <w:sz w:val="24"/>
          <w:szCs w:val="24"/>
          <w:lang w:val="es-MX" w:eastAsia="es-MX"/>
        </w:rPr>
        <w:t>después del cuadro, para facili</w:t>
      </w:r>
      <w:r w:rsidRPr="00FA323C">
        <w:rPr>
          <w:rFonts w:ascii="Times New Roman" w:eastAsia="Times New Roman" w:hAnsi="Times New Roman" w:cs="Times New Roman"/>
          <w:bCs/>
          <w:sz w:val="24"/>
          <w:szCs w:val="24"/>
          <w:lang w:val="es-MX" w:eastAsia="es-MX"/>
        </w:rPr>
        <w:t xml:space="preserve">tar la lectura y el análisis de la información. En la parte inferior del cuadro, debe venir la fuente o procedencia de dicho cuadro en Times New </w:t>
      </w:r>
      <w:proofErr w:type="spellStart"/>
      <w:r w:rsidRPr="00FA323C">
        <w:rPr>
          <w:rFonts w:ascii="Times New Roman" w:eastAsia="Times New Roman" w:hAnsi="Times New Roman" w:cs="Times New Roman"/>
          <w:bCs/>
          <w:sz w:val="24"/>
          <w:szCs w:val="24"/>
          <w:lang w:val="es-MX" w:eastAsia="es-MX"/>
        </w:rPr>
        <w:t>Roman</w:t>
      </w:r>
      <w:proofErr w:type="spellEnd"/>
      <w:r w:rsidRPr="00FA323C">
        <w:rPr>
          <w:rFonts w:ascii="Times New Roman" w:eastAsia="Times New Roman" w:hAnsi="Times New Roman" w:cs="Times New Roman"/>
          <w:bCs/>
          <w:sz w:val="24"/>
          <w:szCs w:val="24"/>
          <w:lang w:val="es-MX" w:eastAsia="es-MX"/>
        </w:rPr>
        <w:t xml:space="preserve"> 11 Puntos. Los cuadros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no deben colocarse después de CONCLUSIONES</w:t>
      </w:r>
      <w:r w:rsidR="001D3744" w:rsidRPr="00FA323C">
        <w:rPr>
          <w:rFonts w:ascii="Times New Roman" w:eastAsia="Times New Roman" w:hAnsi="Times New Roman" w:cs="Times New Roman"/>
          <w:bCs/>
          <w:sz w:val="24"/>
          <w:szCs w:val="24"/>
          <w:lang w:val="es-MX" w:eastAsia="es-MX"/>
        </w:rPr>
        <w:t>,</w:t>
      </w:r>
      <w:r w:rsidRPr="00FA323C">
        <w:rPr>
          <w:rFonts w:ascii="Times New Roman" w:eastAsia="Times New Roman" w:hAnsi="Times New Roman" w:cs="Times New Roman"/>
          <w:bCs/>
          <w:sz w:val="24"/>
          <w:szCs w:val="24"/>
          <w:lang w:val="es-MX" w:eastAsia="es-MX"/>
        </w:rPr>
        <w:t xml:space="preserve"> ni al final de </w:t>
      </w:r>
      <w:r w:rsidR="00B544F3" w:rsidRPr="00FA323C">
        <w:rPr>
          <w:rFonts w:ascii="Times New Roman" w:eastAsia="Times New Roman" w:hAnsi="Times New Roman" w:cs="Times New Roman"/>
          <w:bCs/>
          <w:sz w:val="24"/>
          <w:szCs w:val="24"/>
          <w:lang w:val="es-MX" w:eastAsia="es-MX"/>
        </w:rPr>
        <w:t>las REFERENCIAS.</w:t>
      </w:r>
    </w:p>
    <w:p w14:paraId="54FC4540" w14:textId="5E08945B" w:rsidR="00B544F3" w:rsidRPr="00FA323C" w:rsidRDefault="00B544F3"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FA323C">
        <w:rPr>
          <w:rFonts w:ascii="Times New Roman" w:eastAsia="Times New Roman" w:hAnsi="Times New Roman" w:cs="Times New Roman"/>
          <w:bCs/>
          <w:sz w:val="24"/>
          <w:szCs w:val="24"/>
          <w:lang w:val="es-MX" w:eastAsia="es-MX"/>
        </w:rPr>
        <w:t xml:space="preserve">Se debe hacer el mínimo uso de estos, </w:t>
      </w:r>
      <w:r w:rsidR="003E22A0">
        <w:rPr>
          <w:rFonts w:ascii="Times New Roman" w:eastAsia="Times New Roman" w:hAnsi="Times New Roman" w:cs="Times New Roman"/>
          <w:bCs/>
          <w:sz w:val="24"/>
          <w:szCs w:val="24"/>
          <w:lang w:val="es-MX" w:eastAsia="es-MX"/>
        </w:rPr>
        <w:t xml:space="preserve">se emplean </w:t>
      </w:r>
      <w:r w:rsidRPr="00FA323C">
        <w:rPr>
          <w:rFonts w:ascii="Times New Roman" w:eastAsia="Times New Roman" w:hAnsi="Times New Roman" w:cs="Times New Roman"/>
          <w:bCs/>
          <w:sz w:val="24"/>
          <w:szCs w:val="24"/>
          <w:lang w:val="es-MX" w:eastAsia="es-MX"/>
        </w:rPr>
        <w:t>sólo son para hacer más conciso y entendible el texto.</w:t>
      </w:r>
    </w:p>
    <w:p w14:paraId="7FB6D66B" w14:textId="77777777" w:rsidR="00DD3C59" w:rsidRPr="00FA323C" w:rsidRDefault="00DD3C59" w:rsidP="00DD3C59">
      <w:pPr>
        <w:autoSpaceDE w:val="0"/>
        <w:autoSpaceDN w:val="0"/>
        <w:adjustRightInd w:val="0"/>
        <w:spacing w:after="0" w:line="276" w:lineRule="auto"/>
        <w:jc w:val="both"/>
        <w:rPr>
          <w:rFonts w:ascii="Times New Roman" w:eastAsia="SimSun" w:hAnsi="Times New Roman" w:cs="Times New Roman"/>
          <w:b/>
          <w:bCs/>
          <w:color w:val="000000"/>
          <w:sz w:val="24"/>
          <w:szCs w:val="24"/>
          <w:lang w:eastAsia="zh-CN"/>
        </w:rPr>
      </w:pPr>
      <w:r w:rsidRPr="00FA323C">
        <w:rPr>
          <w:rFonts w:ascii="Times New Roman" w:eastAsia="SimSun" w:hAnsi="Times New Roman" w:cs="Times New Roman"/>
          <w:b/>
          <w:bCs/>
          <w:color w:val="000000"/>
          <w:sz w:val="24"/>
          <w:szCs w:val="24"/>
          <w:lang w:eastAsia="zh-CN"/>
        </w:rPr>
        <w:t xml:space="preserve">Cuadro 1. </w:t>
      </w:r>
      <w:r w:rsidRPr="00FA323C">
        <w:rPr>
          <w:rFonts w:ascii="Times New Roman" w:eastAsia="SimSun" w:hAnsi="Times New Roman" w:cs="Times New Roman"/>
          <w:bCs/>
          <w:color w:val="000000"/>
          <w:sz w:val="24"/>
          <w:szCs w:val="24"/>
          <w:lang w:eastAsia="zh-CN"/>
        </w:rPr>
        <w:t>Estimadores del modelo de regresión logística con el método de selección por pasos hacia adelante (</w:t>
      </w:r>
      <w:proofErr w:type="spellStart"/>
      <w:r w:rsidRPr="00FA323C">
        <w:rPr>
          <w:rFonts w:ascii="Times New Roman" w:eastAsia="SimSun" w:hAnsi="Times New Roman" w:cs="Times New Roman"/>
          <w:bCs/>
          <w:color w:val="000000"/>
          <w:sz w:val="24"/>
          <w:szCs w:val="24"/>
          <w:lang w:eastAsia="zh-CN"/>
        </w:rPr>
        <w:t>Wald</w:t>
      </w:r>
      <w:proofErr w:type="spellEnd"/>
      <w:r w:rsidRPr="00FA323C">
        <w:rPr>
          <w:rFonts w:ascii="Times New Roman" w:eastAsia="SimSun" w:hAnsi="Times New Roman" w:cs="Times New Roman"/>
          <w:bCs/>
          <w:color w:val="000000"/>
          <w:sz w:val="24"/>
          <w:szCs w:val="24"/>
          <w:lang w:eastAsia="zh-CN"/>
        </w:rPr>
        <w:t>).</w:t>
      </w:r>
    </w:p>
    <w:tbl>
      <w:tblPr>
        <w:tblW w:w="8363" w:type="dxa"/>
        <w:tblLayout w:type="fixed"/>
        <w:tblCellMar>
          <w:left w:w="93" w:type="dxa"/>
          <w:right w:w="93" w:type="dxa"/>
        </w:tblCellMar>
        <w:tblLook w:val="0000" w:firstRow="0" w:lastRow="0" w:firstColumn="0" w:lastColumn="0" w:noHBand="0" w:noVBand="0"/>
      </w:tblPr>
      <w:tblGrid>
        <w:gridCol w:w="2244"/>
        <w:gridCol w:w="1047"/>
        <w:gridCol w:w="1268"/>
        <w:gridCol w:w="1268"/>
        <w:gridCol w:w="1268"/>
        <w:gridCol w:w="1268"/>
      </w:tblGrid>
      <w:tr w:rsidR="00DD3C59" w:rsidRPr="00B544F3" w14:paraId="3AA6E867" w14:textId="77777777" w:rsidTr="006D7DFD">
        <w:trPr>
          <w:trHeight w:val="273"/>
        </w:trPr>
        <w:tc>
          <w:tcPr>
            <w:tcW w:w="2244" w:type="dxa"/>
            <w:tcBorders>
              <w:top w:val="single" w:sz="4" w:space="0" w:color="auto"/>
              <w:bottom w:val="single" w:sz="4" w:space="0" w:color="auto"/>
            </w:tcBorders>
            <w:shd w:val="clear" w:color="auto" w:fill="auto"/>
            <w:vAlign w:val="bottom"/>
          </w:tcPr>
          <w:p w14:paraId="244CCEA5" w14:textId="77777777" w:rsidR="00DD3C59" w:rsidRPr="00FA323C"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Variables</w:t>
            </w:r>
          </w:p>
          <w:p w14:paraId="31A04883" w14:textId="77777777" w:rsidR="00DD3C59" w:rsidRPr="00FA323C"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Al respecto</w:t>
            </w:r>
          </w:p>
        </w:tc>
        <w:tc>
          <w:tcPr>
            <w:tcW w:w="1047" w:type="dxa"/>
            <w:tcBorders>
              <w:top w:val="single" w:sz="4" w:space="0" w:color="auto"/>
              <w:left w:val="nil"/>
              <w:bottom w:val="single" w:sz="4" w:space="0" w:color="auto"/>
            </w:tcBorders>
            <w:shd w:val="clear" w:color="auto" w:fill="auto"/>
            <w:vAlign w:val="bottom"/>
          </w:tcPr>
          <w:p w14:paraId="6D0AA8BF"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FA323C">
              <w:rPr>
                <w:rFonts w:ascii="Times New Roman" w:eastAsia="Calibri" w:hAnsi="Times New Roman" w:cs="Times New Roman"/>
                <w:b/>
                <w:i/>
                <w:noProof/>
                <w:color w:val="000000"/>
                <w:sz w:val="24"/>
                <w:szCs w:val="24"/>
                <w:lang w:val="es-MX" w:eastAsia="es-MX"/>
              </w:rPr>
              <w:t>B</w:t>
            </w:r>
          </w:p>
        </w:tc>
        <w:tc>
          <w:tcPr>
            <w:tcW w:w="1268" w:type="dxa"/>
            <w:tcBorders>
              <w:top w:val="single" w:sz="4" w:space="0" w:color="auto"/>
              <w:bottom w:val="single" w:sz="4" w:space="0" w:color="auto"/>
            </w:tcBorders>
            <w:shd w:val="clear" w:color="auto" w:fill="auto"/>
            <w:vAlign w:val="bottom"/>
          </w:tcPr>
          <w:p w14:paraId="4CF89B73"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E.T.</w:t>
            </w:r>
          </w:p>
        </w:tc>
        <w:tc>
          <w:tcPr>
            <w:tcW w:w="1268" w:type="dxa"/>
            <w:tcBorders>
              <w:top w:val="single" w:sz="4" w:space="0" w:color="auto"/>
              <w:bottom w:val="single" w:sz="4" w:space="0" w:color="auto"/>
            </w:tcBorders>
            <w:shd w:val="clear" w:color="auto" w:fill="auto"/>
            <w:vAlign w:val="bottom"/>
          </w:tcPr>
          <w:p w14:paraId="7870728D"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Wald</w:t>
            </w:r>
          </w:p>
        </w:tc>
        <w:tc>
          <w:tcPr>
            <w:tcW w:w="1268" w:type="dxa"/>
            <w:tcBorders>
              <w:top w:val="single" w:sz="4" w:space="0" w:color="auto"/>
              <w:bottom w:val="single" w:sz="4" w:space="0" w:color="auto"/>
            </w:tcBorders>
            <w:shd w:val="clear" w:color="auto" w:fill="auto"/>
            <w:vAlign w:val="bottom"/>
          </w:tcPr>
          <w:p w14:paraId="0CE77B05"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FA323C">
              <w:rPr>
                <w:rFonts w:ascii="Times New Roman" w:eastAsia="Calibri" w:hAnsi="Times New Roman" w:cs="Times New Roman"/>
                <w:b/>
                <w:i/>
                <w:noProof/>
                <w:color w:val="000000"/>
                <w:sz w:val="24"/>
                <w:szCs w:val="24"/>
                <w:lang w:val="es-MX" w:eastAsia="es-MX"/>
              </w:rPr>
              <w:t>P</w:t>
            </w:r>
          </w:p>
        </w:tc>
        <w:tc>
          <w:tcPr>
            <w:tcW w:w="1268" w:type="dxa"/>
            <w:tcBorders>
              <w:top w:val="single" w:sz="4" w:space="0" w:color="auto"/>
              <w:left w:val="nil"/>
              <w:bottom w:val="single" w:sz="4" w:space="0" w:color="auto"/>
            </w:tcBorders>
            <w:shd w:val="clear" w:color="auto" w:fill="auto"/>
            <w:vAlign w:val="bottom"/>
          </w:tcPr>
          <w:p w14:paraId="27672298" w14:textId="77777777" w:rsidR="00DD3C59" w:rsidRPr="00FA323C"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FA323C">
              <w:rPr>
                <w:rFonts w:ascii="Times New Roman" w:eastAsia="Calibri" w:hAnsi="Times New Roman" w:cs="Times New Roman"/>
                <w:b/>
                <w:noProof/>
                <w:color w:val="000000"/>
                <w:sz w:val="24"/>
                <w:szCs w:val="24"/>
                <w:lang w:val="es-MX" w:eastAsia="es-MX"/>
              </w:rPr>
              <w:t>Exp(B)</w:t>
            </w:r>
          </w:p>
        </w:tc>
      </w:tr>
      <w:tr w:rsidR="00DD3C59" w:rsidRPr="00B544F3" w14:paraId="5BCE3137" w14:textId="77777777" w:rsidTr="006D7DFD">
        <w:trPr>
          <w:trHeight w:val="273"/>
        </w:trPr>
        <w:tc>
          <w:tcPr>
            <w:tcW w:w="2244" w:type="dxa"/>
            <w:tcBorders>
              <w:top w:val="nil"/>
              <w:bottom w:val="nil"/>
            </w:tcBorders>
            <w:shd w:val="clear" w:color="auto" w:fill="auto"/>
          </w:tcPr>
          <w:p w14:paraId="302E8053" w14:textId="77777777" w:rsidR="00DD3C59" w:rsidRPr="003E22A0"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Efecto sequía</w:t>
            </w:r>
          </w:p>
        </w:tc>
        <w:tc>
          <w:tcPr>
            <w:tcW w:w="1047" w:type="dxa"/>
            <w:tcBorders>
              <w:top w:val="nil"/>
              <w:left w:val="nil"/>
              <w:bottom w:val="nil"/>
            </w:tcBorders>
            <w:shd w:val="clear" w:color="auto" w:fill="auto"/>
            <w:vAlign w:val="center"/>
          </w:tcPr>
          <w:p w14:paraId="02FDBFE1"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-2,175</w:t>
            </w:r>
          </w:p>
        </w:tc>
        <w:tc>
          <w:tcPr>
            <w:tcW w:w="1268" w:type="dxa"/>
            <w:tcBorders>
              <w:top w:val="nil"/>
              <w:bottom w:val="nil"/>
            </w:tcBorders>
            <w:shd w:val="clear" w:color="auto" w:fill="auto"/>
            <w:vAlign w:val="center"/>
          </w:tcPr>
          <w:p w14:paraId="5BB6D867"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0,648</w:t>
            </w:r>
          </w:p>
        </w:tc>
        <w:tc>
          <w:tcPr>
            <w:tcW w:w="1268" w:type="dxa"/>
            <w:tcBorders>
              <w:top w:val="nil"/>
              <w:bottom w:val="nil"/>
            </w:tcBorders>
            <w:shd w:val="clear" w:color="auto" w:fill="auto"/>
            <w:vAlign w:val="center"/>
          </w:tcPr>
          <w:p w14:paraId="1098D412"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11,264</w:t>
            </w:r>
          </w:p>
        </w:tc>
        <w:tc>
          <w:tcPr>
            <w:tcW w:w="1268" w:type="dxa"/>
            <w:tcBorders>
              <w:top w:val="nil"/>
              <w:bottom w:val="nil"/>
            </w:tcBorders>
            <w:shd w:val="clear" w:color="auto" w:fill="auto"/>
            <w:vAlign w:val="center"/>
          </w:tcPr>
          <w:p w14:paraId="520C6931"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0,001</w:t>
            </w:r>
          </w:p>
        </w:tc>
        <w:tc>
          <w:tcPr>
            <w:tcW w:w="1268" w:type="dxa"/>
            <w:tcBorders>
              <w:top w:val="nil"/>
              <w:left w:val="nil"/>
              <w:bottom w:val="nil"/>
            </w:tcBorders>
            <w:shd w:val="clear" w:color="auto" w:fill="auto"/>
            <w:vAlign w:val="center"/>
          </w:tcPr>
          <w:p w14:paraId="412C4E8C"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0,114</w:t>
            </w:r>
          </w:p>
        </w:tc>
      </w:tr>
      <w:tr w:rsidR="00DD3C59" w:rsidRPr="00B544F3" w14:paraId="0B26FF9B" w14:textId="77777777" w:rsidTr="006D7DFD">
        <w:trPr>
          <w:trHeight w:val="273"/>
        </w:trPr>
        <w:tc>
          <w:tcPr>
            <w:tcW w:w="2244" w:type="dxa"/>
            <w:tcBorders>
              <w:top w:val="nil"/>
              <w:bottom w:val="single" w:sz="4" w:space="0" w:color="auto"/>
            </w:tcBorders>
            <w:shd w:val="clear" w:color="auto" w:fill="auto"/>
          </w:tcPr>
          <w:p w14:paraId="1042FB73" w14:textId="77777777" w:rsidR="00DD3C59" w:rsidRPr="003E22A0"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lastRenderedPageBreak/>
              <w:t>Constante</w:t>
            </w:r>
          </w:p>
        </w:tc>
        <w:tc>
          <w:tcPr>
            <w:tcW w:w="1047" w:type="dxa"/>
            <w:tcBorders>
              <w:top w:val="nil"/>
              <w:left w:val="nil"/>
              <w:bottom w:val="single" w:sz="4" w:space="0" w:color="auto"/>
            </w:tcBorders>
            <w:shd w:val="clear" w:color="auto" w:fill="auto"/>
            <w:vAlign w:val="center"/>
          </w:tcPr>
          <w:p w14:paraId="74B536E7"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1,952</w:t>
            </w:r>
          </w:p>
        </w:tc>
        <w:tc>
          <w:tcPr>
            <w:tcW w:w="1268" w:type="dxa"/>
            <w:tcBorders>
              <w:top w:val="nil"/>
              <w:bottom w:val="single" w:sz="4" w:space="0" w:color="auto"/>
            </w:tcBorders>
            <w:shd w:val="clear" w:color="auto" w:fill="auto"/>
            <w:vAlign w:val="center"/>
          </w:tcPr>
          <w:p w14:paraId="67082ABC"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0.767</w:t>
            </w:r>
          </w:p>
        </w:tc>
        <w:tc>
          <w:tcPr>
            <w:tcW w:w="1268" w:type="dxa"/>
            <w:tcBorders>
              <w:top w:val="nil"/>
              <w:bottom w:val="single" w:sz="4" w:space="0" w:color="auto"/>
            </w:tcBorders>
            <w:shd w:val="clear" w:color="auto" w:fill="auto"/>
            <w:vAlign w:val="center"/>
          </w:tcPr>
          <w:p w14:paraId="3F5C6103"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6,471</w:t>
            </w:r>
          </w:p>
        </w:tc>
        <w:tc>
          <w:tcPr>
            <w:tcW w:w="1268" w:type="dxa"/>
            <w:tcBorders>
              <w:top w:val="nil"/>
              <w:bottom w:val="single" w:sz="4" w:space="0" w:color="auto"/>
            </w:tcBorders>
            <w:shd w:val="clear" w:color="auto" w:fill="auto"/>
            <w:vAlign w:val="center"/>
          </w:tcPr>
          <w:p w14:paraId="56028D73"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0.011</w:t>
            </w:r>
          </w:p>
        </w:tc>
        <w:tc>
          <w:tcPr>
            <w:tcW w:w="1268" w:type="dxa"/>
            <w:tcBorders>
              <w:top w:val="nil"/>
              <w:left w:val="nil"/>
              <w:bottom w:val="single" w:sz="4" w:space="0" w:color="auto"/>
            </w:tcBorders>
            <w:shd w:val="clear" w:color="auto" w:fill="auto"/>
            <w:vAlign w:val="center"/>
          </w:tcPr>
          <w:p w14:paraId="3AF95B0E" w14:textId="77777777" w:rsidR="00DD3C59" w:rsidRPr="003E22A0"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3E22A0">
              <w:rPr>
                <w:rFonts w:ascii="Times New Roman" w:eastAsia="Calibri" w:hAnsi="Times New Roman" w:cs="Times New Roman"/>
                <w:noProof/>
                <w:color w:val="000000"/>
                <w:sz w:val="24"/>
                <w:szCs w:val="24"/>
                <w:lang w:val="es-MX" w:eastAsia="es-MX"/>
              </w:rPr>
              <w:t>7,040</w:t>
            </w:r>
          </w:p>
        </w:tc>
      </w:tr>
    </w:tbl>
    <w:p w14:paraId="722896C7" w14:textId="77777777" w:rsidR="00DD3C59" w:rsidRPr="003E22A0" w:rsidRDefault="00DD3C59" w:rsidP="00DD3C59">
      <w:pPr>
        <w:autoSpaceDE w:val="0"/>
        <w:autoSpaceDN w:val="0"/>
        <w:adjustRightInd w:val="0"/>
        <w:spacing w:after="0" w:line="276" w:lineRule="auto"/>
        <w:rPr>
          <w:rFonts w:ascii="Times New Roman" w:eastAsia="SimSun" w:hAnsi="Times New Roman" w:cs="Times New Roman"/>
          <w:color w:val="000000"/>
          <w:lang w:val="es-MX" w:eastAsia="zh-CN"/>
        </w:rPr>
      </w:pPr>
      <w:r w:rsidRPr="003E22A0">
        <w:rPr>
          <w:rFonts w:ascii="Times New Roman" w:eastAsia="SimSun" w:hAnsi="Times New Roman" w:cs="Times New Roman"/>
          <w:color w:val="000000"/>
          <w:lang w:eastAsia="zh-CN"/>
        </w:rPr>
        <w:t>Fuente: Elaboración propia a partir de datos de encuesta, 2018.</w:t>
      </w:r>
    </w:p>
    <w:p w14:paraId="1A2D3659" w14:textId="77777777" w:rsidR="00D1088C" w:rsidRPr="003E22A0"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3E22A0">
        <w:rPr>
          <w:rFonts w:ascii="Times New Roman" w:eastAsia="Times New Roman" w:hAnsi="Times New Roman" w:cs="Times New Roman"/>
          <w:b/>
          <w:bCs/>
          <w:sz w:val="24"/>
          <w:szCs w:val="24"/>
          <w:lang w:val="es-MX" w:eastAsia="es-MX"/>
        </w:rPr>
        <w:t xml:space="preserve">Figuras </w:t>
      </w:r>
    </w:p>
    <w:p w14:paraId="538AB718" w14:textId="23D85D9F" w:rsidR="00D1088C" w:rsidRPr="003E22A0"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3E22A0">
        <w:rPr>
          <w:rFonts w:ascii="Times New Roman" w:eastAsia="Times New Roman" w:hAnsi="Times New Roman" w:cs="Times New Roman"/>
          <w:bCs/>
          <w:sz w:val="24"/>
          <w:szCs w:val="24"/>
          <w:lang w:val="es-MX" w:eastAsia="es-MX"/>
        </w:rPr>
        <w:t>Con</w:t>
      </w:r>
      <w:r w:rsidR="00794E66" w:rsidRPr="003E22A0">
        <w:rPr>
          <w:rFonts w:ascii="Times New Roman" w:eastAsia="Times New Roman" w:hAnsi="Times New Roman" w:cs="Times New Roman"/>
          <w:bCs/>
          <w:sz w:val="24"/>
          <w:szCs w:val="24"/>
          <w:lang w:val="es-MX" w:eastAsia="es-MX"/>
        </w:rPr>
        <w:t xml:space="preserve"> las</w:t>
      </w:r>
      <w:r w:rsidRPr="003E22A0">
        <w:rPr>
          <w:rFonts w:ascii="Times New Roman" w:eastAsia="Times New Roman" w:hAnsi="Times New Roman" w:cs="Times New Roman"/>
          <w:bCs/>
          <w:sz w:val="24"/>
          <w:szCs w:val="24"/>
          <w:lang w:val="es-MX" w:eastAsia="es-MX"/>
        </w:rPr>
        <w:t xml:space="preserve"> figuras</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se hace referencia a mapas, gráficos, diagramas, ilustraciones y fotografías. </w:t>
      </w:r>
      <w:r w:rsidR="00794E66" w:rsidRPr="003E22A0">
        <w:rPr>
          <w:rFonts w:ascii="Times New Roman" w:eastAsia="Times New Roman" w:hAnsi="Times New Roman" w:cs="Times New Roman"/>
          <w:bCs/>
          <w:sz w:val="24"/>
          <w:szCs w:val="24"/>
          <w:lang w:val="es-MX" w:eastAsia="es-MX"/>
        </w:rPr>
        <w:t>Estas</w:t>
      </w:r>
      <w:r w:rsidR="00BE4181">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deben tener un contraste </w:t>
      </w:r>
      <w:r w:rsidR="00DD3C59" w:rsidRPr="003E22A0">
        <w:rPr>
          <w:rFonts w:ascii="Times New Roman" w:eastAsia="Times New Roman" w:hAnsi="Times New Roman" w:cs="Times New Roman"/>
          <w:bCs/>
          <w:sz w:val="24"/>
          <w:szCs w:val="24"/>
          <w:lang w:val="es-MX" w:eastAsia="es-MX"/>
        </w:rPr>
        <w:t>adecuado para su manejo, en for</w:t>
      </w:r>
      <w:r w:rsidRPr="003E22A0">
        <w:rPr>
          <w:rFonts w:ascii="Times New Roman" w:eastAsia="Times New Roman" w:hAnsi="Times New Roman" w:cs="Times New Roman"/>
          <w:bCs/>
          <w:sz w:val="24"/>
          <w:szCs w:val="24"/>
          <w:lang w:val="es-MX" w:eastAsia="es-MX"/>
        </w:rPr>
        <w:t xml:space="preserve">mato JPG o TIFF y con una resolución de mínimo 300 dpi (puntos por pulgada), resolución suficiente para que se puedan reducir y conservar su calidad; si la figura contiene texto, este debe ser legible. Debe tener indicaciones claras del número de la figura y el lugar que les corresponde en el texto. Los títulos de las imágenes en párrafos aparte (no incluir el título dentro de la imagen). Las figuras se especifican en el texto y sus títulos deben ser Figura 1, Figura 2, ..., etc. Deben ir en la </w:t>
      </w:r>
      <w:r w:rsidR="00B544F3">
        <w:rPr>
          <w:rFonts w:ascii="Times New Roman" w:eastAsia="Times New Roman" w:hAnsi="Times New Roman" w:cs="Times New Roman"/>
          <w:bCs/>
          <w:sz w:val="24"/>
          <w:szCs w:val="24"/>
          <w:lang w:val="es-MX" w:eastAsia="es-MX"/>
        </w:rPr>
        <w:t>parte inferior</w:t>
      </w:r>
      <w:r w:rsidRPr="003E22A0">
        <w:rPr>
          <w:rFonts w:ascii="Times New Roman" w:eastAsia="Times New Roman" w:hAnsi="Times New Roman" w:cs="Times New Roman"/>
          <w:bCs/>
          <w:sz w:val="24"/>
          <w:szCs w:val="24"/>
          <w:lang w:val="es-MX" w:eastAsia="es-MX"/>
        </w:rPr>
        <w:t xml:space="preserve"> del gráfico</w:t>
      </w:r>
      <w:r w:rsidR="00B544F3">
        <w:rPr>
          <w:rFonts w:ascii="Times New Roman" w:eastAsia="Times New Roman" w:hAnsi="Times New Roman" w:cs="Times New Roman"/>
          <w:bCs/>
          <w:sz w:val="24"/>
          <w:szCs w:val="24"/>
          <w:lang w:val="es-MX" w:eastAsia="es-MX"/>
        </w:rPr>
        <w:t>, justo debajo de la Fuente de la misma</w:t>
      </w:r>
      <w:r w:rsidRPr="003E22A0">
        <w:rPr>
          <w:rFonts w:ascii="Times New Roman" w:eastAsia="Times New Roman" w:hAnsi="Times New Roman" w:cs="Times New Roman"/>
          <w:bCs/>
          <w:sz w:val="24"/>
          <w:szCs w:val="24"/>
          <w:lang w:val="es-MX" w:eastAsia="es-MX"/>
        </w:rPr>
        <w:t>. El tamaño mínimo de carácter tipográfico o numérico es de 3 mm, en escala para publicación (página al 100%). En la parte inferior de la figura</w:t>
      </w:r>
      <w:r w:rsidR="00B544F3">
        <w:rPr>
          <w:rFonts w:ascii="Times New Roman" w:eastAsia="Times New Roman" w:hAnsi="Times New Roman" w:cs="Times New Roman"/>
          <w:bCs/>
          <w:sz w:val="24"/>
          <w:szCs w:val="24"/>
          <w:lang w:val="es-MX" w:eastAsia="es-MX"/>
        </w:rPr>
        <w:t xml:space="preserve">, </w:t>
      </w:r>
      <w:r w:rsidRPr="003E22A0">
        <w:rPr>
          <w:rFonts w:ascii="Times New Roman" w:eastAsia="Times New Roman" w:hAnsi="Times New Roman" w:cs="Times New Roman"/>
          <w:bCs/>
          <w:sz w:val="24"/>
          <w:szCs w:val="24"/>
          <w:lang w:val="es-MX" w:eastAsia="es-MX"/>
        </w:rPr>
        <w:t xml:space="preserve">debe venir la fuente o procedencia de dicha figura en Times New </w:t>
      </w:r>
      <w:proofErr w:type="spellStart"/>
      <w:r w:rsidRPr="003E22A0">
        <w:rPr>
          <w:rFonts w:ascii="Times New Roman" w:eastAsia="Times New Roman" w:hAnsi="Times New Roman" w:cs="Times New Roman"/>
          <w:bCs/>
          <w:sz w:val="24"/>
          <w:szCs w:val="24"/>
          <w:lang w:val="es-MX" w:eastAsia="es-MX"/>
        </w:rPr>
        <w:t>Roman</w:t>
      </w:r>
      <w:proofErr w:type="spellEnd"/>
      <w:r w:rsidRPr="003E22A0">
        <w:rPr>
          <w:rFonts w:ascii="Times New Roman" w:eastAsia="Times New Roman" w:hAnsi="Times New Roman" w:cs="Times New Roman"/>
          <w:bCs/>
          <w:sz w:val="24"/>
          <w:szCs w:val="24"/>
          <w:lang w:val="es-MX" w:eastAsia="es-MX"/>
        </w:rPr>
        <w:t xml:space="preserve"> de 11 Puntos.</w:t>
      </w:r>
    </w:p>
    <w:p w14:paraId="6A238318" w14:textId="18D2B91A" w:rsidR="00DD3C59" w:rsidRPr="00C86D9E" w:rsidRDefault="00C86D9E" w:rsidP="00DD3C59">
      <w:pPr>
        <w:tabs>
          <w:tab w:val="left" w:pos="283"/>
        </w:tabs>
        <w:autoSpaceDE w:val="0"/>
        <w:autoSpaceDN w:val="0"/>
        <w:adjustRightInd w:val="0"/>
        <w:spacing w:after="0" w:line="276" w:lineRule="auto"/>
        <w:jc w:val="center"/>
        <w:textAlignment w:val="center"/>
        <w:rPr>
          <w:rFonts w:ascii="Times New Roman" w:eastAsia="SimSun" w:hAnsi="Times New Roman" w:cs="Times New Roman"/>
          <w:noProof/>
          <w:color w:val="000000"/>
          <w:sz w:val="24"/>
          <w:szCs w:val="24"/>
          <w:lang w:val="es-MX" w:eastAsia="zh-CN"/>
        </w:rPr>
      </w:pPr>
      <w:r w:rsidRPr="003E22A0">
        <w:rPr>
          <w:rFonts w:ascii="Times New Roman" w:eastAsia="SimSun" w:hAnsi="Times New Roman" w:cs="Times New Roman"/>
          <w:noProof/>
          <w:color w:val="000000"/>
          <w:sz w:val="24"/>
          <w:szCs w:val="24"/>
          <w:lang w:val="en-US"/>
        </w:rPr>
        <w:drawing>
          <wp:inline distT="0" distB="0" distL="0" distR="0" wp14:anchorId="6713C7C6" wp14:editId="7CE3F302">
            <wp:extent cx="5256922" cy="36099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58046" cy="3610747"/>
                    </a:xfrm>
                    <a:prstGeom prst="rect">
                      <a:avLst/>
                    </a:prstGeom>
                  </pic:spPr>
                </pic:pic>
              </a:graphicData>
            </a:graphic>
          </wp:inline>
        </w:drawing>
      </w:r>
    </w:p>
    <w:p w14:paraId="6F692401" w14:textId="77777777" w:rsidR="00DD3C59" w:rsidRDefault="00DD3C59" w:rsidP="00DD3C59">
      <w:pPr>
        <w:autoSpaceDE w:val="0"/>
        <w:autoSpaceDN w:val="0"/>
        <w:adjustRightInd w:val="0"/>
        <w:spacing w:after="0" w:line="276" w:lineRule="auto"/>
        <w:jc w:val="both"/>
        <w:rPr>
          <w:rFonts w:ascii="Times New Roman" w:eastAsia="SimSun" w:hAnsi="Times New Roman" w:cs="Times New Roman"/>
          <w:color w:val="000000"/>
          <w:sz w:val="24"/>
          <w:szCs w:val="24"/>
          <w:lang w:val="es-ES_tradnl" w:eastAsia="zh-CN"/>
        </w:rPr>
      </w:pPr>
      <w:r w:rsidRPr="003E22A0">
        <w:rPr>
          <w:rFonts w:ascii="Times New Roman" w:eastAsia="SimSun" w:hAnsi="Times New Roman" w:cs="Times New Roman"/>
          <w:color w:val="000000"/>
          <w:sz w:val="24"/>
          <w:szCs w:val="24"/>
          <w:lang w:val="es-ES_tradnl" w:eastAsia="zh-CN"/>
        </w:rPr>
        <w:t>Fuente: Elaboración propia.</w:t>
      </w:r>
    </w:p>
    <w:p w14:paraId="216F2AB2" w14:textId="77777777" w:rsidR="00B544F3" w:rsidRPr="003C6976" w:rsidRDefault="00B544F3" w:rsidP="00B544F3">
      <w:pPr>
        <w:autoSpaceDE w:val="0"/>
        <w:autoSpaceDN w:val="0"/>
        <w:adjustRightInd w:val="0"/>
        <w:spacing w:after="0" w:line="276" w:lineRule="auto"/>
        <w:jc w:val="both"/>
        <w:textAlignment w:val="center"/>
        <w:rPr>
          <w:rFonts w:ascii="Times New Roman" w:eastAsia="SimSun" w:hAnsi="Times New Roman" w:cs="Times New Roman"/>
          <w:noProof/>
          <w:color w:val="000000"/>
          <w:sz w:val="24"/>
          <w:szCs w:val="24"/>
          <w:lang w:val="es-MX" w:eastAsia="zh-CN"/>
        </w:rPr>
      </w:pPr>
      <w:r w:rsidRPr="003C6976">
        <w:rPr>
          <w:rFonts w:ascii="Times New Roman" w:eastAsia="SimSun" w:hAnsi="Times New Roman" w:cs="Times New Roman"/>
          <w:b/>
          <w:noProof/>
          <w:color w:val="000000"/>
          <w:sz w:val="24"/>
          <w:szCs w:val="24"/>
          <w:lang w:val="es-ES_tradnl" w:eastAsia="zh-CN"/>
        </w:rPr>
        <w:t>Figura 1</w:t>
      </w:r>
      <w:r w:rsidRPr="003C6976">
        <w:rPr>
          <w:rFonts w:ascii="Times New Roman" w:eastAsia="SimSun" w:hAnsi="Times New Roman" w:cs="Times New Roman"/>
          <w:bCs/>
          <w:noProof/>
          <w:color w:val="000000"/>
          <w:sz w:val="24"/>
          <w:szCs w:val="24"/>
          <w:lang w:val="es-ES_tradnl" w:eastAsia="zh-CN"/>
        </w:rPr>
        <w:t>. Localización del municipio de Huehuetla, Puebla.</w:t>
      </w:r>
    </w:p>
    <w:p w14:paraId="0965CCD1" w14:textId="77777777" w:rsidR="00B544F3" w:rsidRPr="003E22A0" w:rsidRDefault="00B544F3" w:rsidP="00DD3C59">
      <w:pPr>
        <w:autoSpaceDE w:val="0"/>
        <w:autoSpaceDN w:val="0"/>
        <w:adjustRightInd w:val="0"/>
        <w:spacing w:after="0" w:line="276" w:lineRule="auto"/>
        <w:jc w:val="both"/>
        <w:rPr>
          <w:rFonts w:ascii="Times New Roman" w:eastAsia="SimSun" w:hAnsi="Times New Roman" w:cs="Times New Roman"/>
          <w:color w:val="000000"/>
          <w:sz w:val="24"/>
          <w:szCs w:val="24"/>
          <w:lang w:val="es-ES_tradnl" w:eastAsia="zh-CN"/>
        </w:rPr>
      </w:pPr>
    </w:p>
    <w:p w14:paraId="2F9736F8" w14:textId="3DCD405E"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3E22A0">
        <w:rPr>
          <w:rFonts w:ascii="Times New Roman" w:eastAsia="Times New Roman" w:hAnsi="Times New Roman" w:cs="Times New Roman"/>
          <w:bCs/>
          <w:sz w:val="24"/>
          <w:szCs w:val="24"/>
          <w:lang w:val="es-MX" w:eastAsia="es-MX"/>
        </w:rPr>
        <w:t>En caso de ser aceptado el artículo, el autor o autores, deberán realizar la traducción de Figuras al idioma inglés (o al español</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en el caso de que el idioma original del artículo</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sea en inglés), tanto en títulos, contenido y fuentes, ya que </w:t>
      </w:r>
      <w:r w:rsidR="00794E66" w:rsidRPr="003E22A0">
        <w:rPr>
          <w:rFonts w:ascii="Times New Roman" w:eastAsia="Times New Roman" w:hAnsi="Times New Roman" w:cs="Times New Roman"/>
          <w:bCs/>
          <w:sz w:val="24"/>
          <w:szCs w:val="24"/>
          <w:lang w:val="es-MX" w:eastAsia="es-MX"/>
        </w:rPr>
        <w:t xml:space="preserve">los </w:t>
      </w:r>
      <w:r w:rsidR="00B544F3">
        <w:rPr>
          <w:rFonts w:ascii="Times New Roman" w:eastAsia="Times New Roman" w:hAnsi="Times New Roman" w:cs="Times New Roman"/>
          <w:bCs/>
          <w:sz w:val="24"/>
          <w:szCs w:val="24"/>
          <w:lang w:val="es-MX" w:eastAsia="es-MX"/>
        </w:rPr>
        <w:t>traductores,</w:t>
      </w:r>
      <w:r w:rsidR="00794E66" w:rsidRPr="003E22A0">
        <w:rPr>
          <w:rFonts w:ascii="Times New Roman" w:eastAsia="Times New Roman" w:hAnsi="Times New Roman" w:cs="Times New Roman"/>
          <w:bCs/>
          <w:sz w:val="24"/>
          <w:szCs w:val="24"/>
          <w:lang w:val="es-MX" w:eastAsia="es-MX"/>
        </w:rPr>
        <w:t xml:space="preserve"> </w:t>
      </w:r>
      <w:r w:rsidRPr="003E22A0">
        <w:rPr>
          <w:rFonts w:ascii="Times New Roman" w:eastAsia="Times New Roman" w:hAnsi="Times New Roman" w:cs="Times New Roman"/>
          <w:bCs/>
          <w:sz w:val="24"/>
          <w:szCs w:val="24"/>
          <w:lang w:val="es-MX" w:eastAsia="es-MX"/>
        </w:rPr>
        <w:t>no har</w:t>
      </w:r>
      <w:r w:rsidR="00B544F3">
        <w:rPr>
          <w:rFonts w:ascii="Times New Roman" w:eastAsia="Times New Roman" w:hAnsi="Times New Roman" w:cs="Times New Roman"/>
          <w:bCs/>
          <w:sz w:val="24"/>
          <w:szCs w:val="24"/>
          <w:lang w:val="es-MX" w:eastAsia="es-MX"/>
        </w:rPr>
        <w:t>án</w:t>
      </w:r>
      <w:r w:rsidRPr="003E22A0">
        <w:rPr>
          <w:rFonts w:ascii="Times New Roman" w:eastAsia="Times New Roman" w:hAnsi="Times New Roman" w:cs="Times New Roman"/>
          <w:bCs/>
          <w:sz w:val="24"/>
          <w:szCs w:val="24"/>
          <w:lang w:val="es-MX" w:eastAsia="es-MX"/>
        </w:rPr>
        <w:t xml:space="preserve"> traducción ni cotización de ellas</w:t>
      </w:r>
      <w:r w:rsidR="00B544F3">
        <w:rPr>
          <w:rFonts w:ascii="Times New Roman" w:eastAsia="Times New Roman" w:hAnsi="Times New Roman" w:cs="Times New Roman"/>
          <w:bCs/>
          <w:sz w:val="24"/>
          <w:szCs w:val="24"/>
          <w:lang w:val="es-MX" w:eastAsia="es-MX"/>
        </w:rPr>
        <w:t>,</w:t>
      </w:r>
      <w:r w:rsidRPr="003E22A0">
        <w:rPr>
          <w:rFonts w:ascii="Times New Roman" w:eastAsia="Times New Roman" w:hAnsi="Times New Roman" w:cs="Times New Roman"/>
          <w:bCs/>
          <w:sz w:val="24"/>
          <w:szCs w:val="24"/>
          <w:lang w:val="es-MX" w:eastAsia="es-MX"/>
        </w:rPr>
        <w:t xml:space="preserve"> debido a que contienen elementos delicados y muchas veces no se encuentran en formato editable (mapas, diagramas, gráficas, etc</w:t>
      </w:r>
      <w:r w:rsidR="00B157CC">
        <w:rPr>
          <w:rFonts w:ascii="Times New Roman" w:eastAsia="Times New Roman" w:hAnsi="Times New Roman" w:cs="Times New Roman"/>
          <w:bCs/>
          <w:sz w:val="24"/>
          <w:szCs w:val="24"/>
          <w:lang w:val="es-MX" w:eastAsia="es-MX"/>
        </w:rPr>
        <w:t>.</w:t>
      </w:r>
      <w:r w:rsidR="00891326">
        <w:rPr>
          <w:rFonts w:ascii="Times New Roman" w:eastAsia="Times New Roman" w:hAnsi="Times New Roman" w:cs="Times New Roman"/>
          <w:bCs/>
          <w:sz w:val="24"/>
          <w:szCs w:val="24"/>
          <w:lang w:val="es-MX" w:eastAsia="es-MX"/>
        </w:rPr>
        <w:t xml:space="preserve">). </w:t>
      </w:r>
      <w:r w:rsidR="00BE77C6">
        <w:rPr>
          <w:rFonts w:ascii="Times New Roman" w:eastAsia="Times New Roman" w:hAnsi="Times New Roman" w:cs="Times New Roman"/>
          <w:bCs/>
          <w:sz w:val="24"/>
          <w:szCs w:val="24"/>
          <w:lang w:val="es-MX" w:eastAsia="es-MX"/>
        </w:rPr>
        <w:t>En dado caso, el traductor puede traducir las palabras y colocarlas abajo, pero no modificar las figuras, de ello se encargará el autor. Se</w:t>
      </w:r>
      <w:r w:rsidRPr="00891326">
        <w:rPr>
          <w:rFonts w:ascii="Times New Roman" w:eastAsia="Times New Roman" w:hAnsi="Times New Roman" w:cs="Times New Roman"/>
          <w:bCs/>
          <w:sz w:val="24"/>
          <w:szCs w:val="24"/>
          <w:lang w:val="es-MX" w:eastAsia="es-MX"/>
        </w:rPr>
        <w:t xml:space="preserve"> comenta esto, para que lo tomen en cuenta a la </w:t>
      </w:r>
      <w:r w:rsidRPr="00891326">
        <w:rPr>
          <w:rFonts w:ascii="Times New Roman" w:eastAsia="Times New Roman" w:hAnsi="Times New Roman" w:cs="Times New Roman"/>
          <w:bCs/>
          <w:sz w:val="24"/>
          <w:szCs w:val="24"/>
          <w:lang w:val="es-MX" w:eastAsia="es-MX"/>
        </w:rPr>
        <w:lastRenderedPageBreak/>
        <w:t xml:space="preserve">hora de elaborar sus cuadros o figuras y puedan editarlo </w:t>
      </w:r>
      <w:r w:rsidR="00A54279">
        <w:rPr>
          <w:rFonts w:ascii="Times New Roman" w:eastAsia="Times New Roman" w:hAnsi="Times New Roman" w:cs="Times New Roman"/>
          <w:bCs/>
          <w:sz w:val="24"/>
          <w:szCs w:val="24"/>
          <w:lang w:val="es-MX" w:eastAsia="es-MX"/>
        </w:rPr>
        <w:t>los propios autores</w:t>
      </w:r>
      <w:r w:rsidRPr="00891326">
        <w:rPr>
          <w:rFonts w:ascii="Times New Roman" w:eastAsia="Times New Roman" w:hAnsi="Times New Roman" w:cs="Times New Roman"/>
          <w:bCs/>
          <w:sz w:val="24"/>
          <w:szCs w:val="24"/>
          <w:lang w:val="es-MX" w:eastAsia="es-MX"/>
        </w:rPr>
        <w:t xml:space="preserve"> en un futuro</w:t>
      </w:r>
      <w:r w:rsidR="00BE77C6">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si es que se aprueba su artículo.</w:t>
      </w:r>
    </w:p>
    <w:p w14:paraId="5724A4A1" w14:textId="77777777"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891326">
        <w:rPr>
          <w:rFonts w:ascii="Times New Roman" w:eastAsia="Times New Roman" w:hAnsi="Times New Roman" w:cs="Times New Roman"/>
          <w:b/>
          <w:bCs/>
          <w:sz w:val="24"/>
          <w:szCs w:val="24"/>
          <w:lang w:val="es-MX" w:eastAsia="es-MX"/>
        </w:rPr>
        <w:t xml:space="preserve">SÍMBOLOS Y UNIDADES </w:t>
      </w:r>
    </w:p>
    <w:p w14:paraId="33CC9AD7" w14:textId="4AE0A056"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Las unidades para las variables, tasas y parámetros</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se escribirán según las autoriza e indica el Sistema Internacional de </w:t>
      </w:r>
      <w:r w:rsidR="0008422B">
        <w:rPr>
          <w:rFonts w:ascii="Times New Roman" w:eastAsia="Times New Roman" w:hAnsi="Times New Roman" w:cs="Times New Roman"/>
          <w:bCs/>
          <w:sz w:val="24"/>
          <w:szCs w:val="24"/>
          <w:lang w:val="es-MX" w:eastAsia="es-MX"/>
        </w:rPr>
        <w:t>U</w:t>
      </w:r>
      <w:r w:rsidRPr="00891326">
        <w:rPr>
          <w:rFonts w:ascii="Times New Roman" w:eastAsia="Times New Roman" w:hAnsi="Times New Roman" w:cs="Times New Roman"/>
          <w:bCs/>
          <w:sz w:val="24"/>
          <w:szCs w:val="24"/>
          <w:lang w:val="es-MX" w:eastAsia="es-MX"/>
        </w:rPr>
        <w:t>nidades (BIPM; https://www.bipm.org/en/about-us/). Sólo se coloca</w:t>
      </w:r>
      <w:r w:rsidR="00871B5E" w:rsidRPr="00891326">
        <w:rPr>
          <w:rFonts w:ascii="Times New Roman" w:eastAsia="Times New Roman" w:hAnsi="Times New Roman" w:cs="Times New Roman"/>
          <w:bCs/>
          <w:sz w:val="24"/>
          <w:szCs w:val="24"/>
          <w:lang w:val="es-MX" w:eastAsia="es-MX"/>
        </w:rPr>
        <w:t>rán entre paréntesis</w:t>
      </w:r>
      <w:r w:rsidR="0008422B">
        <w:rPr>
          <w:rFonts w:ascii="Times New Roman" w:eastAsia="Times New Roman" w:hAnsi="Times New Roman" w:cs="Times New Roman"/>
          <w:bCs/>
          <w:sz w:val="24"/>
          <w:szCs w:val="24"/>
          <w:lang w:val="es-MX" w:eastAsia="es-MX"/>
        </w:rPr>
        <w:t>,</w:t>
      </w:r>
      <w:r w:rsidR="00871B5E" w:rsidRPr="00891326">
        <w:rPr>
          <w:rFonts w:ascii="Times New Roman" w:eastAsia="Times New Roman" w:hAnsi="Times New Roman" w:cs="Times New Roman"/>
          <w:bCs/>
          <w:sz w:val="24"/>
          <w:szCs w:val="24"/>
          <w:lang w:val="es-MX" w:eastAsia="es-MX"/>
        </w:rPr>
        <w:t xml:space="preserve"> las equiva</w:t>
      </w:r>
      <w:r w:rsidRPr="00891326">
        <w:rPr>
          <w:rFonts w:ascii="Times New Roman" w:eastAsia="Times New Roman" w:hAnsi="Times New Roman" w:cs="Times New Roman"/>
          <w:bCs/>
          <w:sz w:val="24"/>
          <w:szCs w:val="24"/>
          <w:lang w:val="es-MX" w:eastAsia="es-MX"/>
        </w:rPr>
        <w:t>lencias en los símbolos de cualquier otro sistema en los manuscritos</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cuya lengua original sea el inglés y solo</w:t>
      </w:r>
      <w:r w:rsidR="0008422B">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la primera vez que se use una unidad</w:t>
      </w:r>
      <w:r w:rsidR="00EA368E" w:rsidRPr="00891326">
        <w:rPr>
          <w:rFonts w:ascii="Times New Roman" w:eastAsia="Times New Roman" w:hAnsi="Times New Roman" w:cs="Times New Roman"/>
          <w:bCs/>
          <w:sz w:val="24"/>
          <w:szCs w:val="24"/>
          <w:lang w:val="es-MX" w:eastAsia="es-MX"/>
        </w:rPr>
        <w:t>. E</w:t>
      </w:r>
      <w:r w:rsidRPr="00891326">
        <w:rPr>
          <w:rFonts w:ascii="Times New Roman" w:eastAsia="Times New Roman" w:hAnsi="Times New Roman" w:cs="Times New Roman"/>
          <w:bCs/>
          <w:sz w:val="24"/>
          <w:szCs w:val="24"/>
          <w:lang w:val="es-MX" w:eastAsia="es-MX"/>
        </w:rPr>
        <w:t xml:space="preserve">jemplo: </w:t>
      </w:r>
      <w:proofErr w:type="spellStart"/>
      <w:r w:rsidRPr="00891326">
        <w:rPr>
          <w:rFonts w:ascii="Times New Roman" w:eastAsia="Times New Roman" w:hAnsi="Times New Roman" w:cs="Times New Roman"/>
          <w:bCs/>
          <w:sz w:val="24"/>
          <w:szCs w:val="24"/>
          <w:lang w:val="es-MX" w:eastAsia="es-MX"/>
        </w:rPr>
        <w:t>Pa</w:t>
      </w:r>
      <w:proofErr w:type="spellEnd"/>
      <w:r w:rsidRPr="00891326">
        <w:rPr>
          <w:rFonts w:ascii="Times New Roman" w:eastAsia="Times New Roman" w:hAnsi="Times New Roman" w:cs="Times New Roman"/>
          <w:bCs/>
          <w:sz w:val="24"/>
          <w:szCs w:val="24"/>
          <w:lang w:val="es-MX" w:eastAsia="es-MX"/>
        </w:rPr>
        <w:t xml:space="preserve"> (lb sq-2).</w:t>
      </w:r>
    </w:p>
    <w:p w14:paraId="4B5D0897" w14:textId="311E98BA"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Uso de siglas y acrónimos: Para el uso de acrónimos y siglas en el texto, la primera vez que se mencionen, se recomienda escribir e</w:t>
      </w:r>
      <w:r w:rsidR="00871B5E" w:rsidRPr="00891326">
        <w:rPr>
          <w:rFonts w:ascii="Times New Roman" w:eastAsia="Times New Roman" w:hAnsi="Times New Roman" w:cs="Times New Roman"/>
          <w:bCs/>
          <w:sz w:val="24"/>
          <w:szCs w:val="24"/>
          <w:lang w:val="es-MX" w:eastAsia="es-MX"/>
        </w:rPr>
        <w:t>l nombre completo al que corres</w:t>
      </w:r>
      <w:r w:rsidRPr="00891326">
        <w:rPr>
          <w:rFonts w:ascii="Times New Roman" w:eastAsia="Times New Roman" w:hAnsi="Times New Roman" w:cs="Times New Roman"/>
          <w:bCs/>
          <w:sz w:val="24"/>
          <w:szCs w:val="24"/>
          <w:lang w:val="es-MX" w:eastAsia="es-MX"/>
        </w:rPr>
        <w:t xml:space="preserve">ponde y enseguida colocar la sigla entre paréntesis. Ejemplo: </w:t>
      </w:r>
      <w:r w:rsidR="00675AD4">
        <w:rPr>
          <w:rFonts w:ascii="Times New Roman" w:eastAsia="Times New Roman" w:hAnsi="Times New Roman" w:cs="Times New Roman"/>
          <w:bCs/>
          <w:sz w:val="24"/>
          <w:szCs w:val="24"/>
          <w:lang w:val="es-MX" w:eastAsia="es-MX"/>
        </w:rPr>
        <w:t>SEP</w:t>
      </w:r>
      <w:r w:rsidRPr="00891326">
        <w:rPr>
          <w:rFonts w:ascii="Times New Roman" w:eastAsia="Times New Roman" w:hAnsi="Times New Roman" w:cs="Times New Roman"/>
          <w:bCs/>
          <w:sz w:val="24"/>
          <w:szCs w:val="24"/>
          <w:lang w:val="es-MX" w:eastAsia="es-MX"/>
        </w:rPr>
        <w:t xml:space="preserve"> (</w:t>
      </w:r>
      <w:r w:rsidR="00675AD4">
        <w:rPr>
          <w:rFonts w:ascii="Times New Roman" w:eastAsia="Times New Roman" w:hAnsi="Times New Roman" w:cs="Times New Roman"/>
          <w:bCs/>
          <w:sz w:val="24"/>
          <w:szCs w:val="24"/>
          <w:lang w:val="es-MX" w:eastAsia="es-MX"/>
        </w:rPr>
        <w:t>Secretaría de Educación Pública</w:t>
      </w:r>
      <w:r w:rsidRPr="00891326">
        <w:rPr>
          <w:rFonts w:ascii="Times New Roman" w:eastAsia="Times New Roman" w:hAnsi="Times New Roman" w:cs="Times New Roman"/>
          <w:bCs/>
          <w:sz w:val="24"/>
          <w:szCs w:val="24"/>
          <w:lang w:val="es-MX" w:eastAsia="es-MX"/>
        </w:rPr>
        <w:t xml:space="preserve">); después sólo </w:t>
      </w:r>
      <w:r w:rsidR="00675AD4">
        <w:rPr>
          <w:rFonts w:ascii="Times New Roman" w:eastAsia="Times New Roman" w:hAnsi="Times New Roman" w:cs="Times New Roman"/>
          <w:bCs/>
          <w:sz w:val="24"/>
          <w:szCs w:val="24"/>
          <w:lang w:val="es-MX" w:eastAsia="es-MX"/>
        </w:rPr>
        <w:t>SE</w:t>
      </w:r>
      <w:r w:rsidRPr="00891326">
        <w:rPr>
          <w:rFonts w:ascii="Times New Roman" w:eastAsia="Times New Roman" w:hAnsi="Times New Roman" w:cs="Times New Roman"/>
          <w:bCs/>
          <w:sz w:val="24"/>
          <w:szCs w:val="24"/>
          <w:lang w:val="es-MX" w:eastAsia="es-MX"/>
        </w:rPr>
        <w:t>P.</w:t>
      </w:r>
    </w:p>
    <w:p w14:paraId="0E61F51B" w14:textId="11819301"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891326">
        <w:rPr>
          <w:rFonts w:ascii="Times New Roman" w:eastAsia="Times New Roman" w:hAnsi="Times New Roman" w:cs="Times New Roman"/>
          <w:bCs/>
          <w:sz w:val="24"/>
          <w:szCs w:val="24"/>
          <w:lang w:val="es-MX" w:eastAsia="es-MX"/>
        </w:rPr>
        <w:t>Nombres científicos</w:t>
      </w:r>
      <w:r w:rsidR="00675AD4">
        <w:rPr>
          <w:rFonts w:ascii="Times New Roman" w:eastAsia="Times New Roman" w:hAnsi="Times New Roman" w:cs="Times New Roman"/>
          <w:bCs/>
          <w:sz w:val="24"/>
          <w:szCs w:val="24"/>
          <w:lang w:val="es-MX" w:eastAsia="es-MX"/>
        </w:rPr>
        <w:t>:</w:t>
      </w:r>
      <w:r w:rsidRPr="00891326">
        <w:rPr>
          <w:rFonts w:ascii="Times New Roman" w:eastAsia="Times New Roman" w:hAnsi="Times New Roman" w:cs="Times New Roman"/>
          <w:bCs/>
          <w:sz w:val="24"/>
          <w:szCs w:val="24"/>
          <w:lang w:val="es-MX" w:eastAsia="es-MX"/>
        </w:rPr>
        <w:t xml:space="preserve"> Al igual que en el caso ante</w:t>
      </w:r>
      <w:r w:rsidR="00871B5E" w:rsidRPr="00891326">
        <w:rPr>
          <w:rFonts w:ascii="Times New Roman" w:eastAsia="Times New Roman" w:hAnsi="Times New Roman" w:cs="Times New Roman"/>
          <w:bCs/>
          <w:sz w:val="24"/>
          <w:szCs w:val="24"/>
          <w:lang w:val="es-MX" w:eastAsia="es-MX"/>
        </w:rPr>
        <w:t>rior, la primera vez que se men</w:t>
      </w:r>
      <w:r w:rsidRPr="00891326">
        <w:rPr>
          <w:rFonts w:ascii="Times New Roman" w:eastAsia="Times New Roman" w:hAnsi="Times New Roman" w:cs="Times New Roman"/>
          <w:bCs/>
          <w:sz w:val="24"/>
          <w:szCs w:val="24"/>
          <w:lang w:val="es-MX" w:eastAsia="es-MX"/>
        </w:rPr>
        <w:t>cione una especie, se recomienda escribir el nombre común seguido del nombre científico y la abreviatura o inicial del clasificador, entre paréntesis. Ejemplo: tomate (</w:t>
      </w:r>
      <w:proofErr w:type="spellStart"/>
      <w:r w:rsidRPr="00675AD4">
        <w:rPr>
          <w:rFonts w:ascii="Times New Roman" w:eastAsia="Times New Roman" w:hAnsi="Times New Roman" w:cs="Times New Roman"/>
          <w:bCs/>
          <w:i/>
          <w:sz w:val="24"/>
          <w:szCs w:val="24"/>
          <w:lang w:val="es-MX" w:eastAsia="es-MX"/>
        </w:rPr>
        <w:t>Solanum</w:t>
      </w:r>
      <w:proofErr w:type="spellEnd"/>
      <w:r w:rsidRPr="00675AD4">
        <w:rPr>
          <w:rFonts w:ascii="Times New Roman" w:eastAsia="Times New Roman" w:hAnsi="Times New Roman" w:cs="Times New Roman"/>
          <w:bCs/>
          <w:i/>
          <w:sz w:val="24"/>
          <w:szCs w:val="24"/>
          <w:lang w:val="es-MX" w:eastAsia="es-MX"/>
        </w:rPr>
        <w:t xml:space="preserve"> </w:t>
      </w:r>
      <w:proofErr w:type="spellStart"/>
      <w:r w:rsidRPr="00675AD4">
        <w:rPr>
          <w:rFonts w:ascii="Times New Roman" w:eastAsia="Times New Roman" w:hAnsi="Times New Roman" w:cs="Times New Roman"/>
          <w:bCs/>
          <w:i/>
          <w:sz w:val="24"/>
          <w:szCs w:val="24"/>
          <w:lang w:val="es-MX" w:eastAsia="es-MX"/>
        </w:rPr>
        <w:t>lycopersicum</w:t>
      </w:r>
      <w:proofErr w:type="spellEnd"/>
      <w:r w:rsidRPr="00675AD4">
        <w:rPr>
          <w:rFonts w:ascii="Times New Roman" w:eastAsia="Times New Roman" w:hAnsi="Times New Roman" w:cs="Times New Roman"/>
          <w:bCs/>
          <w:i/>
          <w:sz w:val="24"/>
          <w:szCs w:val="24"/>
          <w:lang w:val="es-MX" w:eastAsia="es-MX"/>
        </w:rPr>
        <w:t xml:space="preserve"> L.</w:t>
      </w:r>
      <w:r w:rsidRPr="00891326">
        <w:rPr>
          <w:rFonts w:ascii="Times New Roman" w:eastAsia="Times New Roman" w:hAnsi="Times New Roman" w:cs="Times New Roman"/>
          <w:bCs/>
          <w:sz w:val="24"/>
          <w:szCs w:val="24"/>
          <w:lang w:val="es-MX" w:eastAsia="es-MX"/>
        </w:rPr>
        <w:t>); después sólo tomate. En todo caso, se deberán apegar a las normas actuales de clasificación taxonómica de especies.</w:t>
      </w:r>
    </w:p>
    <w:p w14:paraId="40A543AE" w14:textId="5CB0421E"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Cifras y abreviaturas</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Las abreviaturas de unidades de medida, van separadas de la cantidad</w:t>
      </w:r>
      <w:r>
        <w:rPr>
          <w:rFonts w:ascii="Times New Roman" w:eastAsia="Times New Roman" w:hAnsi="Times New Roman" w:cs="Times New Roman"/>
          <w:bCs/>
          <w:sz w:val="24"/>
          <w:szCs w:val="24"/>
          <w:lang w:val="es-MX" w:eastAsia="es-MX"/>
        </w:rPr>
        <w:t>.</w:t>
      </w:r>
    </w:p>
    <w:p w14:paraId="7D6C4278" w14:textId="31212500"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10 mm</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m</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ha</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ton</w:t>
      </w:r>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 xml:space="preserve">10 </w:t>
      </w:r>
      <w:proofErr w:type="spellStart"/>
      <w:r w:rsidRPr="00675AD4">
        <w:rPr>
          <w:rFonts w:ascii="Times New Roman" w:eastAsia="Times New Roman" w:hAnsi="Times New Roman" w:cs="Times New Roman"/>
          <w:bCs/>
          <w:sz w:val="24"/>
          <w:szCs w:val="24"/>
          <w:lang w:val="es-MX" w:eastAsia="es-MX"/>
        </w:rPr>
        <w:t>lt</w:t>
      </w:r>
      <w:proofErr w:type="spellEnd"/>
      <w:r>
        <w:rPr>
          <w:rFonts w:ascii="Times New Roman" w:eastAsia="Times New Roman" w:hAnsi="Times New Roman" w:cs="Times New Roman"/>
          <w:bCs/>
          <w:sz w:val="24"/>
          <w:szCs w:val="24"/>
          <w:lang w:val="es-MX" w:eastAsia="es-MX"/>
        </w:rPr>
        <w:t xml:space="preserve">, </w:t>
      </w:r>
      <w:r w:rsidRPr="00675AD4">
        <w:rPr>
          <w:rFonts w:ascii="Times New Roman" w:eastAsia="Times New Roman" w:hAnsi="Times New Roman" w:cs="Times New Roman"/>
          <w:bCs/>
          <w:sz w:val="24"/>
          <w:szCs w:val="24"/>
          <w:lang w:val="es-MX" w:eastAsia="es-MX"/>
        </w:rPr>
        <w:t>10 km</w:t>
      </w:r>
      <w:r>
        <w:rPr>
          <w:rFonts w:ascii="Times New Roman" w:eastAsia="Times New Roman" w:hAnsi="Times New Roman" w:cs="Times New Roman"/>
          <w:bCs/>
          <w:sz w:val="24"/>
          <w:szCs w:val="24"/>
          <w:lang w:val="es-MX" w:eastAsia="es-MX"/>
        </w:rPr>
        <w:t>, etc.</w:t>
      </w:r>
    </w:p>
    <w:p w14:paraId="34A496A2" w14:textId="7ED86ED3"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Los números ordinales, cuando corresponden del 1 al 9, se escriben con letra (primero, octavo, etc.), cuanto son mayores se escriben así: 64°, 15</w:t>
      </w:r>
      <w:r>
        <w:rPr>
          <w:rFonts w:ascii="Times New Roman" w:eastAsia="Times New Roman" w:hAnsi="Times New Roman" w:cs="Times New Roman"/>
          <w:bCs/>
          <w:sz w:val="24"/>
          <w:szCs w:val="24"/>
          <w:lang w:val="es-MX" w:eastAsia="es-MX"/>
        </w:rPr>
        <w:t>ª.</w:t>
      </w:r>
    </w:p>
    <w:p w14:paraId="293385E4" w14:textId="77777777"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Las fracciones dentro del texto se escriben con letra (p. ej. dos tercios de la muestra).</w:t>
      </w:r>
    </w:p>
    <w:p w14:paraId="38A448C8" w14:textId="4F8BCB2F" w:rsidR="00675AD4" w:rsidRPr="00675AD4"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Las cantidades numéricas deberán ir separadas con coma (,) y el decimal con punto y el empleo de porcentaje deberá ir junto (10%).</w:t>
      </w:r>
      <w:r>
        <w:rPr>
          <w:rFonts w:ascii="Times New Roman" w:eastAsia="Times New Roman" w:hAnsi="Times New Roman" w:cs="Times New Roman"/>
          <w:bCs/>
          <w:sz w:val="24"/>
          <w:szCs w:val="24"/>
          <w:lang w:val="es-MX" w:eastAsia="es-MX"/>
        </w:rPr>
        <w:t xml:space="preserve"> En el caso de millones, se debe separar el millón con apóstrofe, los miles con coma y decimales con punto.</w:t>
      </w:r>
    </w:p>
    <w:p w14:paraId="5F04CBE6" w14:textId="58D65135" w:rsidR="00D1088C" w:rsidRPr="00891326" w:rsidRDefault="00675AD4" w:rsidP="00675AD4">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s-MX" w:eastAsia="es-MX"/>
        </w:rPr>
      </w:pPr>
      <w:r w:rsidRPr="00675AD4">
        <w:rPr>
          <w:rFonts w:ascii="Times New Roman" w:eastAsia="Times New Roman" w:hAnsi="Times New Roman" w:cs="Times New Roman"/>
          <w:bCs/>
          <w:sz w:val="24"/>
          <w:szCs w:val="24"/>
          <w:lang w:val="es-MX" w:eastAsia="es-MX"/>
        </w:rPr>
        <w:t>2,545</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1’348,674</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654.2</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 xml:space="preserve">8,697.4 </w:t>
      </w:r>
      <w:r>
        <w:rPr>
          <w:rFonts w:ascii="Times New Roman" w:eastAsia="Times New Roman" w:hAnsi="Times New Roman" w:cs="Times New Roman"/>
          <w:bCs/>
          <w:sz w:val="24"/>
          <w:szCs w:val="24"/>
          <w:lang w:val="es-MX" w:eastAsia="es-MX"/>
        </w:rPr>
        <w:tab/>
      </w:r>
      <w:r>
        <w:rPr>
          <w:rFonts w:ascii="Times New Roman" w:eastAsia="Times New Roman" w:hAnsi="Times New Roman" w:cs="Times New Roman"/>
          <w:bCs/>
          <w:sz w:val="24"/>
          <w:szCs w:val="24"/>
          <w:lang w:val="es-MX" w:eastAsia="es-MX"/>
        </w:rPr>
        <w:tab/>
      </w:r>
      <w:r w:rsidRPr="00675AD4">
        <w:rPr>
          <w:rFonts w:ascii="Times New Roman" w:eastAsia="Times New Roman" w:hAnsi="Times New Roman" w:cs="Times New Roman"/>
          <w:bCs/>
          <w:sz w:val="24"/>
          <w:szCs w:val="24"/>
          <w:lang w:val="es-MX" w:eastAsia="es-MX"/>
        </w:rPr>
        <w:t>$1,111.0</w:t>
      </w:r>
    </w:p>
    <w:p w14:paraId="70E9C15A" w14:textId="77777777" w:rsidR="00675AD4" w:rsidRDefault="00675AD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p>
    <w:p w14:paraId="560F0E25" w14:textId="30F638B2" w:rsidR="00D1088C" w:rsidRPr="00891326" w:rsidRDefault="00D1088C"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s-MX" w:eastAsia="es-MX"/>
        </w:rPr>
      </w:pPr>
      <w:r w:rsidRPr="00891326">
        <w:rPr>
          <w:rFonts w:ascii="Times New Roman" w:eastAsia="Times New Roman" w:hAnsi="Times New Roman" w:cs="Times New Roman"/>
          <w:b/>
          <w:bCs/>
          <w:sz w:val="24"/>
          <w:szCs w:val="24"/>
          <w:lang w:val="es-MX" w:eastAsia="es-MX"/>
        </w:rPr>
        <w:t>LITERATURA CITADA</w:t>
      </w:r>
    </w:p>
    <w:p w14:paraId="1E4C8CB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Recomendamos preparar las referencias con un gestor bibliográfico, como </w:t>
      </w:r>
      <w:proofErr w:type="spellStart"/>
      <w:r w:rsidRPr="00EB7070">
        <w:rPr>
          <w:rFonts w:ascii="Times New Roman" w:eastAsia="Times New Roman" w:hAnsi="Times New Roman" w:cs="Times New Roman"/>
          <w:sz w:val="24"/>
          <w:szCs w:val="24"/>
        </w:rPr>
        <w:t>EndNote</w:t>
      </w:r>
      <w:proofErr w:type="spellEnd"/>
      <w:r w:rsidRPr="00EB7070">
        <w:rPr>
          <w:rFonts w:ascii="Times New Roman" w:eastAsia="Times New Roman" w:hAnsi="Times New Roman" w:cs="Times New Roman"/>
          <w:sz w:val="24"/>
          <w:szCs w:val="24"/>
        </w:rPr>
        <w:t xml:space="preserve">, </w:t>
      </w:r>
      <w:proofErr w:type="spellStart"/>
      <w:r w:rsidRPr="00EB7070">
        <w:rPr>
          <w:rFonts w:ascii="Times New Roman" w:eastAsia="Times New Roman" w:hAnsi="Times New Roman" w:cs="Times New Roman"/>
          <w:sz w:val="24"/>
          <w:szCs w:val="24"/>
        </w:rPr>
        <w:t>ReferenceManager</w:t>
      </w:r>
      <w:proofErr w:type="spellEnd"/>
      <w:r w:rsidRPr="00EB7070">
        <w:rPr>
          <w:rFonts w:ascii="Times New Roman" w:eastAsia="Times New Roman" w:hAnsi="Times New Roman" w:cs="Times New Roman"/>
          <w:sz w:val="24"/>
          <w:szCs w:val="24"/>
        </w:rPr>
        <w:t xml:space="preserve"> o </w:t>
      </w:r>
      <w:proofErr w:type="spellStart"/>
      <w:r w:rsidRPr="00EB7070">
        <w:rPr>
          <w:rFonts w:ascii="Times New Roman" w:eastAsia="Times New Roman" w:hAnsi="Times New Roman" w:cs="Times New Roman"/>
          <w:sz w:val="24"/>
          <w:szCs w:val="24"/>
        </w:rPr>
        <w:t>Zotero</w:t>
      </w:r>
      <w:proofErr w:type="spellEnd"/>
      <w:r w:rsidRPr="00EB7070">
        <w:rPr>
          <w:rFonts w:ascii="Times New Roman" w:eastAsia="Times New Roman" w:hAnsi="Times New Roman" w:cs="Times New Roman"/>
          <w:sz w:val="24"/>
          <w:szCs w:val="24"/>
        </w:rPr>
        <w:t xml:space="preserve"> para evitar errores tipográficos y referencias duplicadas. Favor de incluir el identificador de objeto digital (DOI) para todas las referencias donde esté disponible o en su defecto URL, de igual forma, si está disponible.</w:t>
      </w:r>
    </w:p>
    <w:p w14:paraId="79BF2AEF"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y referencias en los materiales complementarios, están permitidas siempre y cuando aparezcan en la lista de referencias.</w:t>
      </w:r>
    </w:p>
    <w:p w14:paraId="35DF069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Cuando una cita sea del mismo autor y año se debe diferencia como “a” y “b”.</w:t>
      </w:r>
    </w:p>
    <w:p w14:paraId="480C9AC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i/>
          <w:iCs/>
          <w:sz w:val="24"/>
          <w:szCs w:val="24"/>
        </w:rPr>
        <w:t xml:space="preserve">Ejemplo: </w:t>
      </w:r>
    </w:p>
    <w:p w14:paraId="2699DE64"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Artículo</w:t>
      </w:r>
    </w:p>
    <w:p w14:paraId="77F57AF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(Primer apellido) AB (Nombres), Autor 2 CD y Autor 3 EF. Año. Título del artículo revista. Nombre abreviado de la revista. Volumen(</w:t>
      </w:r>
      <w:proofErr w:type="spellStart"/>
      <w:r w:rsidRPr="00EB7070">
        <w:rPr>
          <w:rFonts w:ascii="Times New Roman" w:eastAsia="Times New Roman" w:hAnsi="Times New Roman" w:cs="Times New Roman"/>
          <w:sz w:val="24"/>
          <w:szCs w:val="24"/>
        </w:rPr>
        <w:t>núm</w:t>
      </w:r>
      <w:proofErr w:type="spellEnd"/>
      <w:r w:rsidRPr="00EB7070">
        <w:rPr>
          <w:rFonts w:ascii="Times New Roman" w:eastAsia="Times New Roman" w:hAnsi="Times New Roman" w:cs="Times New Roman"/>
          <w:sz w:val="24"/>
          <w:szCs w:val="24"/>
        </w:rPr>
        <w:t>): Rango de páginas. DOI o URL</w:t>
      </w:r>
    </w:p>
    <w:p w14:paraId="1F7B515D"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Alarcón MG, Santoyo VH, Altamirano JR y Muñoz M. 2024. Aprendizajes del desarrollo de proveedores de café certificado promovido por una comercializadora internacional en Veracruz, México. Agricultura, Sociedad y Desarrollo. 21(2): 186–206. </w:t>
      </w:r>
      <w:hyperlink r:id="rId7" w:history="1">
        <w:r w:rsidRPr="00EB7070">
          <w:rPr>
            <w:rFonts w:ascii="Times New Roman" w:eastAsia="Times New Roman" w:hAnsi="Times New Roman" w:cs="Times New Roman"/>
            <w:color w:val="0000FF"/>
            <w:sz w:val="24"/>
            <w:szCs w:val="24"/>
            <w:u w:val="single"/>
          </w:rPr>
          <w:t>https://doi.org/10.22231/asyd.v21i2.1584</w:t>
        </w:r>
      </w:hyperlink>
    </w:p>
    <w:p w14:paraId="58ED2B89"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Capítulo de libro</w:t>
      </w:r>
    </w:p>
    <w:p w14:paraId="1DABFCF1"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Autor 1 A y Autor 2 B. Año. Título del capítulo. In: Título del libro, 2ª ed.; Editor 1, A. y Editor 2, B., Eds.; Editor: Ubicación del editor, país; Tomo 3, </w:t>
      </w:r>
      <w:proofErr w:type="spellStart"/>
      <w:r w:rsidRPr="00EB7070">
        <w:rPr>
          <w:rFonts w:ascii="Times New Roman" w:eastAsia="Times New Roman" w:hAnsi="Times New Roman" w:cs="Times New Roman"/>
          <w:sz w:val="24"/>
          <w:szCs w:val="24"/>
        </w:rPr>
        <w:t>pp</w:t>
      </w:r>
      <w:proofErr w:type="spellEnd"/>
      <w:r w:rsidRPr="00EB7070">
        <w:rPr>
          <w:rFonts w:ascii="Times New Roman" w:eastAsia="Times New Roman" w:hAnsi="Times New Roman" w:cs="Times New Roman"/>
          <w:sz w:val="24"/>
          <w:szCs w:val="24"/>
        </w:rPr>
        <w:t>: 154–196. DOI o URL.</w:t>
      </w:r>
    </w:p>
    <w:p w14:paraId="6A1358AE" w14:textId="7FE3A17E"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proofErr w:type="spellStart"/>
      <w:r w:rsidRPr="00EB7070">
        <w:rPr>
          <w:rFonts w:ascii="Times New Roman" w:eastAsia="Times New Roman" w:hAnsi="Times New Roman" w:cs="Times New Roman"/>
          <w:sz w:val="24"/>
          <w:szCs w:val="24"/>
        </w:rPr>
        <w:t>Valseca</w:t>
      </w:r>
      <w:proofErr w:type="spellEnd"/>
      <w:r w:rsidRPr="00EB7070">
        <w:rPr>
          <w:rFonts w:ascii="Times New Roman" w:eastAsia="Times New Roman" w:hAnsi="Times New Roman" w:cs="Times New Roman"/>
          <w:sz w:val="24"/>
          <w:szCs w:val="24"/>
        </w:rPr>
        <w:t xml:space="preserve"> R, López CA, </w:t>
      </w:r>
      <w:proofErr w:type="spellStart"/>
      <w:r w:rsidRPr="00EB7070">
        <w:rPr>
          <w:rFonts w:ascii="Times New Roman" w:eastAsia="Times New Roman" w:hAnsi="Times New Roman" w:cs="Times New Roman"/>
          <w:sz w:val="24"/>
          <w:szCs w:val="24"/>
        </w:rPr>
        <w:t>Cesín</w:t>
      </w:r>
      <w:proofErr w:type="spellEnd"/>
      <w:r w:rsidRPr="00EB7070">
        <w:rPr>
          <w:rFonts w:ascii="Times New Roman" w:eastAsia="Times New Roman" w:hAnsi="Times New Roman" w:cs="Times New Roman"/>
          <w:sz w:val="24"/>
          <w:szCs w:val="24"/>
        </w:rPr>
        <w:t xml:space="preserve"> JA, Valadez M y Ramírez B. 2023. El proceso de reproducción en el sector pecuario de México 2003-2018. In: Temas actuales y problemas emergentes de la ganadería. Una perspectiva desde la investigación socioeconómica y ambiental. </w:t>
      </w:r>
      <w:proofErr w:type="spellStart"/>
      <w:r w:rsidRPr="00EB7070">
        <w:rPr>
          <w:rFonts w:ascii="Times New Roman" w:eastAsia="Times New Roman" w:hAnsi="Times New Roman" w:cs="Times New Roman"/>
          <w:sz w:val="24"/>
          <w:szCs w:val="24"/>
        </w:rPr>
        <w:t>Cavallotti</w:t>
      </w:r>
      <w:proofErr w:type="spellEnd"/>
      <w:r w:rsidRPr="00EB7070">
        <w:rPr>
          <w:rFonts w:ascii="Times New Roman" w:eastAsia="Times New Roman" w:hAnsi="Times New Roman" w:cs="Times New Roman"/>
          <w:sz w:val="24"/>
          <w:szCs w:val="24"/>
        </w:rPr>
        <w:t xml:space="preserve"> BA, Ramírez B, </w:t>
      </w:r>
      <w:proofErr w:type="spellStart"/>
      <w:r w:rsidRPr="00EB7070">
        <w:rPr>
          <w:rFonts w:ascii="Times New Roman" w:eastAsia="Times New Roman" w:hAnsi="Times New Roman" w:cs="Times New Roman"/>
          <w:sz w:val="24"/>
          <w:szCs w:val="24"/>
        </w:rPr>
        <w:t>Cesín</w:t>
      </w:r>
      <w:proofErr w:type="spellEnd"/>
      <w:r w:rsidRPr="00EB7070">
        <w:rPr>
          <w:rFonts w:ascii="Times New Roman" w:eastAsia="Times New Roman" w:hAnsi="Times New Roman" w:cs="Times New Roman"/>
          <w:sz w:val="24"/>
          <w:szCs w:val="24"/>
        </w:rPr>
        <w:t xml:space="preserve"> JA y Perea M. </w:t>
      </w:r>
      <w:proofErr w:type="spellStart"/>
      <w:r w:rsidRPr="00EB7070">
        <w:rPr>
          <w:rFonts w:ascii="Times New Roman" w:eastAsia="Times New Roman" w:hAnsi="Times New Roman" w:cs="Times New Roman"/>
          <w:sz w:val="24"/>
          <w:szCs w:val="24"/>
        </w:rPr>
        <w:t>Coords</w:t>
      </w:r>
      <w:proofErr w:type="spellEnd"/>
      <w:r w:rsidRPr="00EB7070">
        <w:rPr>
          <w:rFonts w:ascii="Times New Roman" w:eastAsia="Times New Roman" w:hAnsi="Times New Roman" w:cs="Times New Roman"/>
          <w:sz w:val="24"/>
          <w:szCs w:val="24"/>
        </w:rPr>
        <w:t>. Universidad Autónoma Chapingo, pp. 49-62. https://www.consocpec.com.mx/assets/files/2023_Temas-actualesyproblemasemergentesdelaganadera-Protegido.pdf</w:t>
      </w:r>
    </w:p>
    <w:p w14:paraId="033DEEB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Libro</w:t>
      </w:r>
    </w:p>
    <w:p w14:paraId="79FBC4B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 y Autor 2 B. Año. Título del libro, 3ª ed.; Editor: Ubicación del editor, país; pp. 196. DOI o URL</w:t>
      </w:r>
    </w:p>
    <w:p w14:paraId="4AB658F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María A, Ramírez B y </w:t>
      </w:r>
      <w:proofErr w:type="spellStart"/>
      <w:r w:rsidRPr="00EB7070">
        <w:rPr>
          <w:rFonts w:ascii="Times New Roman" w:eastAsia="Times New Roman" w:hAnsi="Times New Roman" w:cs="Times New Roman"/>
          <w:sz w:val="24"/>
          <w:szCs w:val="24"/>
        </w:rPr>
        <w:t>Zagoya</w:t>
      </w:r>
      <w:proofErr w:type="spellEnd"/>
      <w:r w:rsidRPr="00EB7070">
        <w:rPr>
          <w:rFonts w:ascii="Times New Roman" w:eastAsia="Times New Roman" w:hAnsi="Times New Roman" w:cs="Times New Roman"/>
          <w:sz w:val="24"/>
          <w:szCs w:val="24"/>
        </w:rPr>
        <w:t xml:space="preserve"> J. 2021. Ideas y experiencias sobre medio ambiente y sustentabilidad en el México neoliberal. El Colegio de Tlaxcala y Colegio de Postgraduados: México; pp. 152. https://revistacoltlax.mx/omp/index.php/repositoriocoltlax/catalog/book/7</w:t>
      </w:r>
    </w:p>
    <w:p w14:paraId="50805E1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Tesis</w:t>
      </w:r>
    </w:p>
    <w:p w14:paraId="67A66814"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AB. Año. Título de la tesis. Grado de tesis, Universidad que otorga el título, país. Disponible en URL.</w:t>
      </w:r>
    </w:p>
    <w:p w14:paraId="75F3AB4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Lima M. 2021. Análisis de los circuitos cortos de comercialización del café de especialidad de los pequeños productores. Tesis de Maestría. Colegio de Postgraduados Campus Córdoba. México. http://hdl.handle.net/10521/4728</w:t>
      </w:r>
    </w:p>
    <w:p w14:paraId="1FFF48E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Congresos, conferencias</w:t>
      </w:r>
    </w:p>
    <w:p w14:paraId="1F9C3B5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Autor 1 AB, Autor 2 CD y Autor 3 EF. Año. Título de la presentación. In: Título del trabajo completo (si está disponible), Actas del Nombre de la conferencia, Lugar de la conferencia, País, Fecha de la conferencia; Editor 1 y Editor 2, (</w:t>
      </w:r>
      <w:proofErr w:type="spellStart"/>
      <w:r w:rsidRPr="00EB7070">
        <w:rPr>
          <w:rFonts w:ascii="Times New Roman" w:eastAsia="Times New Roman" w:hAnsi="Times New Roman" w:cs="Times New Roman"/>
          <w:sz w:val="24"/>
          <w:szCs w:val="24"/>
        </w:rPr>
        <w:t>eds</w:t>
      </w:r>
      <w:proofErr w:type="spellEnd"/>
      <w:r w:rsidRPr="00EB7070">
        <w:rPr>
          <w:rFonts w:ascii="Times New Roman" w:eastAsia="Times New Roman" w:hAnsi="Times New Roman" w:cs="Times New Roman"/>
          <w:sz w:val="24"/>
          <w:szCs w:val="24"/>
        </w:rPr>
        <w:t>). (si está disponible); Editorial: Ciudad, País, Año (si está disponible); Número de Resumen (opcional), Paginación (opcional).</w:t>
      </w:r>
    </w:p>
    <w:p w14:paraId="479DD47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Luis S, García RC, García R, Arana OA y Ramírez B. 2021. Efecto del precio de jarabe de maíz de alta fructosa en el precio de la miel de abeja (Apis </w:t>
      </w:r>
      <w:proofErr w:type="spellStart"/>
      <w:r w:rsidRPr="00EB7070">
        <w:rPr>
          <w:rFonts w:ascii="Times New Roman" w:eastAsia="Times New Roman" w:hAnsi="Times New Roman" w:cs="Times New Roman"/>
          <w:sz w:val="24"/>
          <w:szCs w:val="24"/>
        </w:rPr>
        <w:t>mellifera</w:t>
      </w:r>
      <w:proofErr w:type="spellEnd"/>
      <w:r w:rsidRPr="00EB7070">
        <w:rPr>
          <w:rFonts w:ascii="Times New Roman" w:eastAsia="Times New Roman" w:hAnsi="Times New Roman" w:cs="Times New Roman"/>
          <w:sz w:val="24"/>
          <w:szCs w:val="24"/>
        </w:rPr>
        <w:t xml:space="preserve"> L.) en México. In:  IV Congreso Internacional de Ciencias Agronómicas y Veterinarias. “La salud en los sistemas de producción ante los efectos del climático”. Universidad Autónoma de Chiapas, México, 5 de octubre de 2021. </w:t>
      </w:r>
      <w:proofErr w:type="spellStart"/>
      <w:r w:rsidRPr="00EB7070">
        <w:rPr>
          <w:rFonts w:ascii="Times New Roman" w:eastAsia="Times New Roman" w:hAnsi="Times New Roman" w:cs="Times New Roman"/>
          <w:sz w:val="24"/>
          <w:szCs w:val="24"/>
        </w:rPr>
        <w:t>Cigarroa</w:t>
      </w:r>
      <w:proofErr w:type="spellEnd"/>
      <w:r w:rsidRPr="00EB7070">
        <w:rPr>
          <w:rFonts w:ascii="Times New Roman" w:eastAsia="Times New Roman" w:hAnsi="Times New Roman" w:cs="Times New Roman"/>
          <w:sz w:val="24"/>
          <w:szCs w:val="24"/>
        </w:rPr>
        <w:t xml:space="preserve"> FF, (ed.). Universidad Autónoma de Chiapas: Chiapas, México, 2022; 14, 56-59.</w:t>
      </w:r>
    </w:p>
    <w:p w14:paraId="0CEBF0B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Agencia gubernamental o no gubernamental.</w:t>
      </w:r>
    </w:p>
    <w:p w14:paraId="527E1AA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Autor 1 AB y Autor 2 CD. o el nombre de la agencia gubernamental o no gubernamental emisora. Año. Nombre de la regulación gubernamental, URL.</w:t>
      </w:r>
    </w:p>
    <w:p w14:paraId="4AD277A0"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OMS - Organización Mundial de la Salud. 2006. Patrones de crecimiento infantil de la OSM: Longitud/estatura para la edad, peso para la edad, peso para la longitud, peso para la estatura e índice de masa corporal para la edad. Métodos y desarrollo, https://www.who.int/es/news-room/fact-sheets/detail/obesity-and-overweight</w:t>
      </w:r>
    </w:p>
    <w:p w14:paraId="07441CFB"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 Citas</w:t>
      </w:r>
    </w:p>
    <w:p w14:paraId="5B187338"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textuales con más de 40 palabras, deben escribirse independiente en el texto con sangría a la izquierda a todo el párrafo sin llevar comillas.</w:t>
      </w:r>
    </w:p>
    <w:p w14:paraId="5409015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indirectas o de parafraseo, son en las que se utilizan ideas de un autor, pero con palabras propias del escritor.</w:t>
      </w:r>
    </w:p>
    <w:p w14:paraId="78861457"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basadas en el autor se escribirán: Pérez (2021) afirma…</w:t>
      </w:r>
    </w:p>
    <w:p w14:paraId="4AC7395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Las citas basadas en el texto se escribirán: Texto (Pérez, 2021).</w:t>
      </w:r>
    </w:p>
    <w:p w14:paraId="57F01353"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las citas lleven dos autores se escribirán los primeros apellidos de cada autor, separados por “y”. </w:t>
      </w:r>
    </w:p>
    <w:p w14:paraId="30224AF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Pérez y Sánchez (</w:t>
      </w:r>
      <w:proofErr w:type="gramStart"/>
      <w:r w:rsidRPr="00EB7070">
        <w:rPr>
          <w:rFonts w:ascii="Times New Roman" w:eastAsia="Times New Roman" w:hAnsi="Times New Roman" w:cs="Times New Roman"/>
          <w:sz w:val="24"/>
          <w:szCs w:val="24"/>
        </w:rPr>
        <w:t>2022)…</w:t>
      </w:r>
      <w:proofErr w:type="gramEnd"/>
    </w:p>
    <w:p w14:paraId="2EA3C512"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Hill y White (2022)</w:t>
      </w:r>
    </w:p>
    <w:p w14:paraId="5BCC125D"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(Pérez y Sánchez, 2022)</w:t>
      </w:r>
    </w:p>
    <w:p w14:paraId="3EE956E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(Hill y White, 2022)</w:t>
      </w:r>
    </w:p>
    <w:p w14:paraId="18B86D1C"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w:t>
      </w:r>
    </w:p>
    <w:p w14:paraId="763E88AF"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las citas llevan más de tres autores, sólo se escribe el apellido del primer autor, seguido de “et al.” en cursivas.</w:t>
      </w:r>
    </w:p>
    <w:p w14:paraId="580EA6A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lastRenderedPageBreak/>
        <w:t xml:space="preserve">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451BF88F" w14:textId="77777777" w:rsidR="00EB7070" w:rsidRPr="00CC2E82"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Hill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w:t>
      </w:r>
      <w:r w:rsidRPr="00CC2E82">
        <w:rPr>
          <w:rFonts w:ascii="Times New Roman" w:eastAsia="Times New Roman" w:hAnsi="Times New Roman" w:cs="Times New Roman"/>
          <w:sz w:val="24"/>
          <w:szCs w:val="24"/>
        </w:rPr>
        <w:t>(2019)</w:t>
      </w:r>
    </w:p>
    <w:p w14:paraId="5D1B6003"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7E3F39AA"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(Hill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xml:space="preserve"> 2019)</w:t>
      </w:r>
    </w:p>
    <w:p w14:paraId="5A942225"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Cuando en el texto se citan dos o más trabajos de diferentes autores, tendrán que ir separados por “;” (punto y coma)</w:t>
      </w:r>
    </w:p>
    <w:p w14:paraId="7FEEDB26"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 xml:space="preserve">Texto…. (Pérez </w:t>
      </w:r>
      <w:r w:rsidRPr="00EB7070">
        <w:rPr>
          <w:rFonts w:ascii="Times New Roman" w:eastAsia="Times New Roman" w:hAnsi="Times New Roman" w:cs="Times New Roman"/>
          <w:i/>
          <w:iCs/>
          <w:sz w:val="24"/>
          <w:szCs w:val="24"/>
        </w:rPr>
        <w:t>et al.</w:t>
      </w:r>
      <w:r w:rsidRPr="00EB7070">
        <w:rPr>
          <w:rFonts w:ascii="Times New Roman" w:eastAsia="Times New Roman" w:hAnsi="Times New Roman" w:cs="Times New Roman"/>
          <w:sz w:val="24"/>
          <w:szCs w:val="24"/>
        </w:rPr>
        <w:t>, 2019; Hill, 2021).</w:t>
      </w:r>
    </w:p>
    <w:p w14:paraId="095A4EB9"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Notas a pie de página.</w:t>
      </w:r>
    </w:p>
    <w:p w14:paraId="688AC3E1"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sz w:val="24"/>
          <w:szCs w:val="24"/>
        </w:rPr>
        <w:t>Deberán reducirse a lo indispensable. Irán situadas a pie de página y numeradas correlativamente en número arábigos.</w:t>
      </w:r>
    </w:p>
    <w:p w14:paraId="2E89832E" w14:textId="77777777" w:rsidR="00EB7070" w:rsidRPr="00EB7070" w:rsidRDefault="00EB7070" w:rsidP="00EB7070">
      <w:pPr>
        <w:spacing w:before="100" w:beforeAutospacing="1" w:after="100" w:afterAutospacing="1" w:line="240" w:lineRule="auto"/>
        <w:rPr>
          <w:rFonts w:ascii="Times New Roman" w:eastAsia="Times New Roman" w:hAnsi="Times New Roman" w:cs="Times New Roman"/>
          <w:sz w:val="24"/>
          <w:szCs w:val="24"/>
        </w:rPr>
      </w:pPr>
      <w:r w:rsidRPr="00EB7070">
        <w:rPr>
          <w:rFonts w:ascii="Times New Roman" w:eastAsia="Times New Roman" w:hAnsi="Times New Roman" w:cs="Times New Roman"/>
          <w:b/>
          <w:bCs/>
          <w:sz w:val="24"/>
          <w:szCs w:val="24"/>
        </w:rPr>
        <w:t>Autores/as</w:t>
      </w:r>
    </w:p>
    <w:p w14:paraId="3551091B" w14:textId="1AD934E0" w:rsidR="00FD594F" w:rsidRDefault="00EB7070" w:rsidP="00FD594F">
      <w:pPr>
        <w:spacing w:before="100" w:beforeAutospacing="1" w:after="100" w:afterAutospacing="1" w:line="240" w:lineRule="auto"/>
        <w:rPr>
          <w:rFonts w:ascii="Times New Roman" w:eastAsia="Times New Roman" w:hAnsi="Times New Roman" w:cs="Times New Roman"/>
          <w:b/>
          <w:bCs/>
          <w:sz w:val="24"/>
          <w:szCs w:val="24"/>
        </w:rPr>
      </w:pPr>
      <w:r w:rsidRPr="00EB7070">
        <w:rPr>
          <w:rFonts w:ascii="Times New Roman" w:eastAsia="Times New Roman" w:hAnsi="Times New Roman" w:cs="Times New Roman"/>
          <w:b/>
          <w:bCs/>
          <w:sz w:val="24"/>
          <w:szCs w:val="24"/>
        </w:rPr>
        <w:t>Los nombres de los autores y sus instituciones, no deben aparecer en ninguna parte del artículo, ya que él arbitraje es ciego por pares</w:t>
      </w:r>
      <w:r w:rsidRPr="00EB7070">
        <w:rPr>
          <w:rFonts w:ascii="Times New Roman" w:eastAsia="Times New Roman" w:hAnsi="Times New Roman" w:cs="Times New Roman"/>
          <w:sz w:val="24"/>
          <w:szCs w:val="24"/>
        </w:rPr>
        <w:t xml:space="preserve">. Así que, los nombres de autores e instituciones deberán ser capturados en la plataforma en el </w:t>
      </w:r>
      <w:r w:rsidRPr="00EB7070">
        <w:rPr>
          <w:rFonts w:ascii="Times New Roman" w:eastAsia="Times New Roman" w:hAnsi="Times New Roman" w:cs="Times New Roman"/>
          <w:b/>
          <w:bCs/>
          <w:sz w:val="24"/>
          <w:szCs w:val="24"/>
        </w:rPr>
        <w:t>Paso 3</w:t>
      </w:r>
      <w:r w:rsidRPr="00EB7070">
        <w:rPr>
          <w:rFonts w:ascii="Times New Roman" w:eastAsia="Times New Roman" w:hAnsi="Times New Roman" w:cs="Times New Roman"/>
          <w:sz w:val="24"/>
          <w:szCs w:val="24"/>
        </w:rPr>
        <w:t xml:space="preserve">, así como también sus datos a la hora de subir su artículo. Los nombres en español deberán presentarse completos (con los dos apellidos); pero de común acuerdo con los autores/as se definirá si se abreviarán en la versión final. El autor (a) principal invariablemente aparecerá en primer término en los créditos. Para añadir más autores de su artículo en la plataforma, en el Paso 3, haga clic en </w:t>
      </w:r>
      <w:r w:rsidRPr="00EB7070">
        <w:rPr>
          <w:rFonts w:ascii="Times New Roman" w:eastAsia="Times New Roman" w:hAnsi="Times New Roman" w:cs="Times New Roman"/>
          <w:b/>
          <w:bCs/>
          <w:sz w:val="24"/>
          <w:szCs w:val="24"/>
        </w:rPr>
        <w:t xml:space="preserve">Añadir colaboradores, </w:t>
      </w:r>
      <w:r w:rsidRPr="00EB7070">
        <w:rPr>
          <w:rFonts w:ascii="Times New Roman" w:eastAsia="Times New Roman" w:hAnsi="Times New Roman" w:cs="Times New Roman"/>
          <w:sz w:val="24"/>
          <w:szCs w:val="24"/>
        </w:rPr>
        <w:t>del lado derecho, justo después del</w:t>
      </w:r>
      <w:r w:rsidRPr="00EB7070">
        <w:rPr>
          <w:rFonts w:ascii="Times New Roman" w:eastAsia="Times New Roman" w:hAnsi="Times New Roman" w:cs="Times New Roman"/>
          <w:b/>
          <w:bCs/>
          <w:sz w:val="24"/>
          <w:szCs w:val="24"/>
        </w:rPr>
        <w:t xml:space="preserve"> Resumen.</w:t>
      </w:r>
      <w:bookmarkStart w:id="0" w:name="_GoBack"/>
      <w:bookmarkEnd w:id="0"/>
    </w:p>
    <w:sectPr w:rsidR="00FD59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4272"/>
    <w:multiLevelType w:val="multilevel"/>
    <w:tmpl w:val="8B9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8B"/>
    <w:rsid w:val="00003117"/>
    <w:rsid w:val="00005610"/>
    <w:rsid w:val="00011492"/>
    <w:rsid w:val="0001296A"/>
    <w:rsid w:val="000441BE"/>
    <w:rsid w:val="000573C3"/>
    <w:rsid w:val="0008422B"/>
    <w:rsid w:val="000C3476"/>
    <w:rsid w:val="000E2683"/>
    <w:rsid w:val="000F6F66"/>
    <w:rsid w:val="000F72E1"/>
    <w:rsid w:val="0010186B"/>
    <w:rsid w:val="00114ECA"/>
    <w:rsid w:val="0011535A"/>
    <w:rsid w:val="00131852"/>
    <w:rsid w:val="00154F09"/>
    <w:rsid w:val="00154F7C"/>
    <w:rsid w:val="0016376F"/>
    <w:rsid w:val="001B321C"/>
    <w:rsid w:val="001C5F95"/>
    <w:rsid w:val="001D3744"/>
    <w:rsid w:val="00201511"/>
    <w:rsid w:val="00203A29"/>
    <w:rsid w:val="00213A65"/>
    <w:rsid w:val="00272166"/>
    <w:rsid w:val="002764BD"/>
    <w:rsid w:val="002A3186"/>
    <w:rsid w:val="002A65CE"/>
    <w:rsid w:val="003343D6"/>
    <w:rsid w:val="00363D1A"/>
    <w:rsid w:val="003A02D0"/>
    <w:rsid w:val="003E038A"/>
    <w:rsid w:val="003E22A0"/>
    <w:rsid w:val="003F1AD3"/>
    <w:rsid w:val="003F3C7A"/>
    <w:rsid w:val="004331F3"/>
    <w:rsid w:val="0044351D"/>
    <w:rsid w:val="004515CE"/>
    <w:rsid w:val="004721DC"/>
    <w:rsid w:val="004A6DD9"/>
    <w:rsid w:val="004B7EB4"/>
    <w:rsid w:val="004C3F10"/>
    <w:rsid w:val="004C5079"/>
    <w:rsid w:val="004D6C95"/>
    <w:rsid w:val="00511B6D"/>
    <w:rsid w:val="00565C66"/>
    <w:rsid w:val="00583EE4"/>
    <w:rsid w:val="00595F43"/>
    <w:rsid w:val="005C25DD"/>
    <w:rsid w:val="005C7F17"/>
    <w:rsid w:val="005E0B6B"/>
    <w:rsid w:val="0066451A"/>
    <w:rsid w:val="00675AD4"/>
    <w:rsid w:val="006A02AB"/>
    <w:rsid w:val="006D7DFD"/>
    <w:rsid w:val="006E1EA9"/>
    <w:rsid w:val="006E483E"/>
    <w:rsid w:val="006E5616"/>
    <w:rsid w:val="006F5451"/>
    <w:rsid w:val="007226C4"/>
    <w:rsid w:val="00732C30"/>
    <w:rsid w:val="007368D4"/>
    <w:rsid w:val="00747664"/>
    <w:rsid w:val="00762613"/>
    <w:rsid w:val="00771E3B"/>
    <w:rsid w:val="00774BF8"/>
    <w:rsid w:val="00785190"/>
    <w:rsid w:val="00794297"/>
    <w:rsid w:val="00794E66"/>
    <w:rsid w:val="007A17AF"/>
    <w:rsid w:val="007B2C1B"/>
    <w:rsid w:val="007F5FC4"/>
    <w:rsid w:val="00822943"/>
    <w:rsid w:val="00841678"/>
    <w:rsid w:val="00862691"/>
    <w:rsid w:val="00871B5E"/>
    <w:rsid w:val="00891326"/>
    <w:rsid w:val="00892ED1"/>
    <w:rsid w:val="008C752D"/>
    <w:rsid w:val="008F0BBB"/>
    <w:rsid w:val="009124AF"/>
    <w:rsid w:val="00925F76"/>
    <w:rsid w:val="00951A41"/>
    <w:rsid w:val="00952CF7"/>
    <w:rsid w:val="00953294"/>
    <w:rsid w:val="00953C43"/>
    <w:rsid w:val="009A0DB1"/>
    <w:rsid w:val="009C3F70"/>
    <w:rsid w:val="009D0CF0"/>
    <w:rsid w:val="009D2657"/>
    <w:rsid w:val="009D2CBC"/>
    <w:rsid w:val="009D4325"/>
    <w:rsid w:val="009D5646"/>
    <w:rsid w:val="009F2749"/>
    <w:rsid w:val="00A54279"/>
    <w:rsid w:val="00A7785D"/>
    <w:rsid w:val="00AB441A"/>
    <w:rsid w:val="00AC6717"/>
    <w:rsid w:val="00AE3F84"/>
    <w:rsid w:val="00B01A9B"/>
    <w:rsid w:val="00B07AF1"/>
    <w:rsid w:val="00B157CC"/>
    <w:rsid w:val="00B225FB"/>
    <w:rsid w:val="00B33591"/>
    <w:rsid w:val="00B544F3"/>
    <w:rsid w:val="00B60B94"/>
    <w:rsid w:val="00B63711"/>
    <w:rsid w:val="00B73887"/>
    <w:rsid w:val="00B838F2"/>
    <w:rsid w:val="00B921D8"/>
    <w:rsid w:val="00BA1B95"/>
    <w:rsid w:val="00BE06E0"/>
    <w:rsid w:val="00BE4181"/>
    <w:rsid w:val="00BE77C6"/>
    <w:rsid w:val="00C03EFF"/>
    <w:rsid w:val="00C22D5D"/>
    <w:rsid w:val="00C33400"/>
    <w:rsid w:val="00C3598A"/>
    <w:rsid w:val="00C42880"/>
    <w:rsid w:val="00C43B21"/>
    <w:rsid w:val="00C7722C"/>
    <w:rsid w:val="00C86D9E"/>
    <w:rsid w:val="00C900C5"/>
    <w:rsid w:val="00C91993"/>
    <w:rsid w:val="00C9394E"/>
    <w:rsid w:val="00CC2E82"/>
    <w:rsid w:val="00CD604F"/>
    <w:rsid w:val="00D1088C"/>
    <w:rsid w:val="00D1245D"/>
    <w:rsid w:val="00D14017"/>
    <w:rsid w:val="00D16AC7"/>
    <w:rsid w:val="00D208B6"/>
    <w:rsid w:val="00D366C4"/>
    <w:rsid w:val="00D751EB"/>
    <w:rsid w:val="00DA3626"/>
    <w:rsid w:val="00DB720D"/>
    <w:rsid w:val="00DC088B"/>
    <w:rsid w:val="00DC4A3D"/>
    <w:rsid w:val="00DD3C59"/>
    <w:rsid w:val="00DD432B"/>
    <w:rsid w:val="00E02737"/>
    <w:rsid w:val="00E06E1F"/>
    <w:rsid w:val="00E27BC0"/>
    <w:rsid w:val="00E444DE"/>
    <w:rsid w:val="00E47B9D"/>
    <w:rsid w:val="00E5542E"/>
    <w:rsid w:val="00E77535"/>
    <w:rsid w:val="00E97F84"/>
    <w:rsid w:val="00EA368E"/>
    <w:rsid w:val="00EA44DC"/>
    <w:rsid w:val="00EB5123"/>
    <w:rsid w:val="00EB7070"/>
    <w:rsid w:val="00ED668E"/>
    <w:rsid w:val="00EE3610"/>
    <w:rsid w:val="00EE5B86"/>
    <w:rsid w:val="00F155E1"/>
    <w:rsid w:val="00F324F2"/>
    <w:rsid w:val="00F46117"/>
    <w:rsid w:val="00F54DE9"/>
    <w:rsid w:val="00F66A88"/>
    <w:rsid w:val="00F91807"/>
    <w:rsid w:val="00FA323C"/>
    <w:rsid w:val="00FA4946"/>
    <w:rsid w:val="00FB7574"/>
    <w:rsid w:val="00FD594F"/>
    <w:rsid w:val="00FF0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3D15"/>
  <w15:chartTrackingRefBased/>
  <w15:docId w15:val="{BC83A576-D121-4C1C-B04C-37EE34D1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4EC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114ECA"/>
    <w:rPr>
      <w:b/>
      <w:bCs/>
    </w:rPr>
  </w:style>
  <w:style w:type="character" w:styleId="Refdecomentario">
    <w:name w:val="annotation reference"/>
    <w:basedOn w:val="Fuentedeprrafopredeter"/>
    <w:uiPriority w:val="99"/>
    <w:semiHidden/>
    <w:unhideWhenUsed/>
    <w:rsid w:val="00363D1A"/>
    <w:rPr>
      <w:sz w:val="16"/>
      <w:szCs w:val="16"/>
    </w:rPr>
  </w:style>
  <w:style w:type="paragraph" w:styleId="Textocomentario">
    <w:name w:val="annotation text"/>
    <w:basedOn w:val="Normal"/>
    <w:link w:val="TextocomentarioCar"/>
    <w:uiPriority w:val="99"/>
    <w:semiHidden/>
    <w:unhideWhenUsed/>
    <w:rsid w:val="00363D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D1A"/>
    <w:rPr>
      <w:sz w:val="20"/>
      <w:szCs w:val="20"/>
    </w:rPr>
  </w:style>
  <w:style w:type="paragraph" w:styleId="Asuntodelcomentario">
    <w:name w:val="annotation subject"/>
    <w:basedOn w:val="Textocomentario"/>
    <w:next w:val="Textocomentario"/>
    <w:link w:val="AsuntodelcomentarioCar"/>
    <w:uiPriority w:val="99"/>
    <w:semiHidden/>
    <w:unhideWhenUsed/>
    <w:rsid w:val="00363D1A"/>
    <w:rPr>
      <w:b/>
      <w:bCs/>
    </w:rPr>
  </w:style>
  <w:style w:type="character" w:customStyle="1" w:styleId="AsuntodelcomentarioCar">
    <w:name w:val="Asunto del comentario Car"/>
    <w:basedOn w:val="TextocomentarioCar"/>
    <w:link w:val="Asuntodelcomentario"/>
    <w:uiPriority w:val="99"/>
    <w:semiHidden/>
    <w:rsid w:val="00363D1A"/>
    <w:rPr>
      <w:b/>
      <w:bCs/>
      <w:sz w:val="20"/>
      <w:szCs w:val="20"/>
    </w:rPr>
  </w:style>
  <w:style w:type="paragraph" w:styleId="Textodeglobo">
    <w:name w:val="Balloon Text"/>
    <w:basedOn w:val="Normal"/>
    <w:link w:val="TextodegloboCar"/>
    <w:uiPriority w:val="99"/>
    <w:semiHidden/>
    <w:unhideWhenUsed/>
    <w:rsid w:val="00363D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1A"/>
    <w:rPr>
      <w:rFonts w:ascii="Segoe UI" w:hAnsi="Segoe UI" w:cs="Segoe UI"/>
      <w:sz w:val="18"/>
      <w:szCs w:val="18"/>
    </w:rPr>
  </w:style>
  <w:style w:type="character" w:styleId="Hipervnculo">
    <w:name w:val="Hyperlink"/>
    <w:basedOn w:val="Fuentedeprrafopredeter"/>
    <w:uiPriority w:val="99"/>
    <w:unhideWhenUsed/>
    <w:rsid w:val="005C7F17"/>
    <w:rPr>
      <w:color w:val="0563C1" w:themeColor="hyperlink"/>
      <w:u w:val="single"/>
    </w:rPr>
  </w:style>
  <w:style w:type="paragraph" w:styleId="Prrafodelista">
    <w:name w:val="List Paragraph"/>
    <w:basedOn w:val="Normal"/>
    <w:uiPriority w:val="34"/>
    <w:qFormat/>
    <w:rsid w:val="00B60B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927664">
      <w:bodyDiv w:val="1"/>
      <w:marLeft w:val="0"/>
      <w:marRight w:val="0"/>
      <w:marTop w:val="0"/>
      <w:marBottom w:val="0"/>
      <w:divBdr>
        <w:top w:val="none" w:sz="0" w:space="0" w:color="auto"/>
        <w:left w:val="none" w:sz="0" w:space="0" w:color="auto"/>
        <w:bottom w:val="none" w:sz="0" w:space="0" w:color="auto"/>
        <w:right w:val="none" w:sz="0" w:space="0" w:color="auto"/>
      </w:divBdr>
    </w:div>
    <w:div w:id="1181117434">
      <w:bodyDiv w:val="1"/>
      <w:marLeft w:val="0"/>
      <w:marRight w:val="0"/>
      <w:marTop w:val="0"/>
      <w:marBottom w:val="0"/>
      <w:divBdr>
        <w:top w:val="none" w:sz="0" w:space="0" w:color="auto"/>
        <w:left w:val="none" w:sz="0" w:space="0" w:color="auto"/>
        <w:bottom w:val="none" w:sz="0" w:space="0" w:color="auto"/>
        <w:right w:val="none" w:sz="0" w:space="0" w:color="auto"/>
      </w:divBdr>
    </w:div>
    <w:div w:id="1869832547">
      <w:bodyDiv w:val="1"/>
      <w:marLeft w:val="0"/>
      <w:marRight w:val="0"/>
      <w:marTop w:val="0"/>
      <w:marBottom w:val="0"/>
      <w:divBdr>
        <w:top w:val="none" w:sz="0" w:space="0" w:color="auto"/>
        <w:left w:val="none" w:sz="0" w:space="0" w:color="auto"/>
        <w:bottom w:val="none" w:sz="0" w:space="0" w:color="auto"/>
        <w:right w:val="none" w:sz="0" w:space="0" w:color="auto"/>
      </w:divBdr>
      <w:divsChild>
        <w:div w:id="1962107687">
          <w:marLeft w:val="0"/>
          <w:marRight w:val="0"/>
          <w:marTop w:val="0"/>
          <w:marBottom w:val="0"/>
          <w:divBdr>
            <w:top w:val="none" w:sz="0" w:space="0" w:color="auto"/>
            <w:left w:val="none" w:sz="0" w:space="0" w:color="auto"/>
            <w:bottom w:val="none" w:sz="0" w:space="0" w:color="auto"/>
            <w:right w:val="none" w:sz="0" w:space="0" w:color="auto"/>
          </w:divBdr>
        </w:div>
        <w:div w:id="1677540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22231/asyd.v21i2.15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ejia.ana@colpos.m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4471</Words>
  <Characters>25488</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cinthya lopez lopez</dc:creator>
  <cp:keywords/>
  <dc:description/>
  <cp:lastModifiedBy>Cinthya</cp:lastModifiedBy>
  <cp:revision>5</cp:revision>
  <dcterms:created xsi:type="dcterms:W3CDTF">2026-06-11T17:15:00Z</dcterms:created>
  <dcterms:modified xsi:type="dcterms:W3CDTF">2026-06-11T17:23:00Z</dcterms:modified>
</cp:coreProperties>
</file>